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21BB" w14:textId="77777777" w:rsid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</w:p>
    <w:p w14:paraId="6A25CAF7" w14:textId="26759FE3" w:rsidR="004D0ED0" w:rsidRPr="00063BE2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</w:pPr>
      <w:r w:rsidRPr="00063BE2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  <w:t>Ci</w:t>
      </w:r>
      <w:r w:rsidR="00063BE2" w:rsidRPr="00063BE2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  <w:t>ty</w:t>
      </w:r>
      <w:r w:rsidRPr="00063BE2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  <w:t xml:space="preserve">, </w:t>
      </w:r>
      <w:r w:rsidR="00063BE2" w:rsidRPr="00063BE2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  <w:t>Country</w:t>
      </w:r>
      <w:r w:rsidRPr="00063BE2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  <w:t>;</w:t>
      </w:r>
    </w:p>
    <w:p w14:paraId="3299944B" w14:textId="3013A3F1" w:rsidR="009841E3" w:rsidRPr="00063BE2" w:rsidRDefault="00063BE2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lang w:val="en-US" w:eastAsia="es-ES"/>
        </w:rPr>
      </w:pPr>
      <w:r w:rsidRPr="00063BE2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  <w:t>Month, Day</w:t>
      </w:r>
      <w:r w:rsidR="004D0ED0" w:rsidRPr="00063BE2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  <w:t xml:space="preserve">, </w:t>
      </w:r>
      <w:r w:rsidRPr="00063BE2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  <w:t>Year</w:t>
      </w:r>
      <w:r w:rsidR="001B2542" w:rsidRPr="00063BE2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n-US" w:eastAsia="es-ES"/>
        </w:rPr>
        <w:t>.</w:t>
      </w:r>
    </w:p>
    <w:p w14:paraId="161BE702" w14:textId="77777777" w:rsidR="006A6A76" w:rsidRDefault="006A6A76" w:rsidP="00A30C6C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Dr</w:t>
      </w:r>
      <w:r w:rsidRPr="004D0ED0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. </w:t>
      </w:r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José Guzmán-Esquivel</w:t>
      </w:r>
      <w:r w:rsidRPr="00A36A48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 </w:t>
      </w:r>
    </w:p>
    <w:p w14:paraId="2913CCA1" w14:textId="0DFBF613" w:rsidR="00A30C6C" w:rsidRDefault="00A30C6C" w:rsidP="00A30C6C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i/>
          <w:color w:val="000000"/>
          <w:sz w:val="24"/>
          <w:szCs w:val="24"/>
          <w:lang w:val="es-ES_tradnl" w:eastAsia="es-ES"/>
        </w:rPr>
      </w:pPr>
      <w:bookmarkStart w:id="0" w:name="_GoBack"/>
      <w:bookmarkEnd w:id="0"/>
      <w:r w:rsidRPr="00A36A48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Editor </w:t>
      </w:r>
      <w:r w:rsidR="00EF28B8" w:rsidRPr="00A36A48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of </w:t>
      </w:r>
      <w:proofErr w:type="spellStart"/>
      <w:r w:rsidR="00EF28B8" w:rsidRPr="00A36A48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the</w:t>
      </w:r>
      <w:proofErr w:type="spellEnd"/>
      <w:r w:rsidRPr="00A36A48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 </w:t>
      </w:r>
      <w:r w:rsidRPr="00A36A48">
        <w:rPr>
          <w:rFonts w:ascii="Adobe Caslon Pro" w:eastAsia="Times New Roman" w:hAnsi="Adobe Caslon Pro" w:cs="Times New Roman"/>
          <w:b/>
          <w:i/>
          <w:color w:val="000000"/>
          <w:sz w:val="24"/>
          <w:szCs w:val="24"/>
          <w:lang w:val="es-ES_tradnl" w:eastAsia="es-ES"/>
        </w:rPr>
        <w:t>Revista Mexicana de Urología</w:t>
      </w:r>
    </w:p>
    <w:p w14:paraId="7B05A4D2" w14:textId="77777777" w:rsidR="0002367C" w:rsidRPr="0094011E" w:rsidRDefault="0002367C" w:rsidP="0002367C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Sociedad Mexicana de Urología, Colegio de Profesionistas A.C.</w:t>
      </w:r>
    </w:p>
    <w:p w14:paraId="779E11C1" w14:textId="5D6BB56A" w:rsidR="00A30C6C" w:rsidRPr="006A20FF" w:rsidRDefault="00A30C6C" w:rsidP="00A30C6C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proofErr w:type="spellStart"/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World</w:t>
      </w:r>
      <w:proofErr w:type="spellEnd"/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</w:t>
      </w:r>
      <w:proofErr w:type="spellStart"/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Trade</w:t>
      </w:r>
      <w:proofErr w:type="spellEnd"/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Center</w:t>
      </w:r>
    </w:p>
    <w:p w14:paraId="061C0E15" w14:textId="77777777" w:rsidR="00A30C6C" w:rsidRPr="006A20FF" w:rsidRDefault="00A30C6C" w:rsidP="00A30C6C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Montecito Núm. 38, piso 25</w:t>
      </w:r>
    </w:p>
    <w:p w14:paraId="7D54DD91" w14:textId="77777777" w:rsidR="00A30C6C" w:rsidRPr="004D0ED0" w:rsidRDefault="00A30C6C" w:rsidP="00A30C6C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Col. Nápoles, 03810, Ciudad de México.</w:t>
      </w:r>
    </w:p>
    <w:p w14:paraId="3BC50EBE" w14:textId="77777777" w:rsidR="00A30C6C" w:rsidRDefault="00A30C6C" w:rsidP="00A30C6C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</w:pPr>
    </w:p>
    <w:p w14:paraId="74ED072F" w14:textId="77777777" w:rsidR="006A20FF" w:rsidRPr="00CC79FD" w:rsidRDefault="006A20FF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n-US" w:eastAsia="es-ES"/>
        </w:rPr>
      </w:pPr>
    </w:p>
    <w:p w14:paraId="0981E13E" w14:textId="55C6FB51" w:rsidR="004D0ED0" w:rsidRPr="00063BE2" w:rsidRDefault="004D0ED0" w:rsidP="00AA7132">
      <w:pPr>
        <w:spacing w:after="240"/>
        <w:jc w:val="both"/>
        <w:rPr>
          <w:rFonts w:ascii="Adobe Caslon Pro" w:hAnsi="Adobe Caslon Pro" w:cs="Gill Sans Light"/>
          <w:sz w:val="24"/>
          <w:szCs w:val="24"/>
          <w:lang w:val="en-US"/>
        </w:rPr>
      </w:pPr>
      <w:proofErr w:type="gramStart"/>
      <w:r w:rsidRPr="00063BE2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[</w:t>
      </w:r>
      <w:r w:rsidR="00063BE2" w:rsidRPr="00063BE2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Author</w:t>
      </w:r>
      <w:r w:rsidR="00CC79FD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’s</w:t>
      </w:r>
      <w:r w:rsidR="00063BE2" w:rsidRPr="00063BE2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 xml:space="preserve"> name</w:t>
      </w:r>
      <w:r w:rsidR="00CC79FD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 xml:space="preserve"> or authors’ names</w:t>
      </w:r>
      <w:r w:rsidRPr="00063BE2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]</w:t>
      </w:r>
      <w:r w:rsidRPr="00063BE2">
        <w:rPr>
          <w:rFonts w:ascii="Adobe Caslon Pro" w:hAnsi="Adobe Caslon Pro" w:cs="Gill Sans Light"/>
          <w:sz w:val="24"/>
          <w:szCs w:val="24"/>
          <w:lang w:val="en-US"/>
        </w:rPr>
        <w:t xml:space="preserve">, </w:t>
      </w:r>
      <w:r w:rsidR="00063BE2" w:rsidRPr="00063BE2">
        <w:rPr>
          <w:rFonts w:ascii="Adobe Caslon Pro" w:hAnsi="Adobe Caslon Pro" w:cs="Gill Sans Light"/>
          <w:sz w:val="24"/>
          <w:szCs w:val="24"/>
          <w:lang w:val="en-US"/>
        </w:rPr>
        <w:t>as the exclusive author</w:t>
      </w:r>
      <w:r w:rsidR="00CC79FD">
        <w:rPr>
          <w:rFonts w:ascii="Adobe Caslon Pro" w:hAnsi="Adobe Caslon Pro" w:cs="Gill Sans Light"/>
          <w:sz w:val="24"/>
          <w:szCs w:val="24"/>
          <w:lang w:val="en-US"/>
        </w:rPr>
        <w:t>(</w:t>
      </w:r>
      <w:r w:rsidR="00063BE2" w:rsidRPr="00063BE2">
        <w:rPr>
          <w:rFonts w:ascii="Adobe Caslon Pro" w:hAnsi="Adobe Caslon Pro" w:cs="Gill Sans Light"/>
          <w:sz w:val="24"/>
          <w:szCs w:val="24"/>
          <w:lang w:val="en-US"/>
        </w:rPr>
        <w:t>s</w:t>
      </w:r>
      <w:r w:rsidR="00CC79FD">
        <w:rPr>
          <w:rFonts w:ascii="Adobe Caslon Pro" w:hAnsi="Adobe Caslon Pro" w:cs="Gill Sans Light"/>
          <w:sz w:val="24"/>
          <w:szCs w:val="24"/>
          <w:lang w:val="en-US"/>
        </w:rPr>
        <w:t>)</w:t>
      </w:r>
      <w:r w:rsidR="00063BE2" w:rsidRPr="00063BE2">
        <w:rPr>
          <w:rFonts w:ascii="Adobe Caslon Pro" w:hAnsi="Adobe Caslon Pro" w:cs="Gill Sans Light"/>
          <w:sz w:val="24"/>
          <w:szCs w:val="24"/>
          <w:lang w:val="en-US"/>
        </w:rPr>
        <w:t xml:space="preserve"> of the text, </w:t>
      </w:r>
      <w:r w:rsidRPr="00063BE2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[T</w:t>
      </w:r>
      <w:r w:rsidR="00063BE2" w:rsidRPr="00063BE2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itle in English</w:t>
      </w:r>
      <w:r w:rsidRPr="00063BE2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]</w:t>
      </w:r>
      <w:r w:rsidR="00063BE2" w:rsidRPr="00063BE2">
        <w:rPr>
          <w:rFonts w:ascii="Adobe Caslon Pro" w:hAnsi="Adobe Caslon Pro" w:cs="Gill Sans Light"/>
          <w:sz w:val="24"/>
          <w:szCs w:val="24"/>
          <w:lang w:val="en-US"/>
        </w:rPr>
        <w:t>,</w:t>
      </w:r>
      <w:r w:rsidRPr="00063BE2">
        <w:rPr>
          <w:rFonts w:ascii="Adobe Caslon Pro" w:hAnsi="Adobe Caslon Pro" w:cs="Gill Sans Light"/>
          <w:sz w:val="24"/>
          <w:szCs w:val="24"/>
          <w:lang w:val="en-US"/>
        </w:rPr>
        <w:t xml:space="preserve"> </w:t>
      </w:r>
      <w:r w:rsidR="00063BE2" w:rsidRPr="00063BE2">
        <w:rPr>
          <w:rFonts w:ascii="Adobe Caslon Pro" w:hAnsi="Adobe Caslon Pro" w:cs="Gill Sans Light"/>
          <w:sz w:val="24"/>
          <w:szCs w:val="24"/>
          <w:lang w:val="en-US"/>
        </w:rPr>
        <w:t xml:space="preserve">which </w:t>
      </w:r>
      <w:r w:rsidR="00CC79FD">
        <w:rPr>
          <w:rFonts w:ascii="Adobe Caslon Pro" w:hAnsi="Adobe Caslon Pro" w:cs="Gill Sans Light"/>
          <w:sz w:val="24"/>
          <w:szCs w:val="24"/>
          <w:lang w:val="en-US"/>
        </w:rPr>
        <w:t>I/</w:t>
      </w:r>
      <w:r w:rsidR="00063BE2" w:rsidRPr="00063BE2">
        <w:rPr>
          <w:rFonts w:ascii="Adobe Caslon Pro" w:hAnsi="Adobe Caslon Pro" w:cs="Gill Sans Light"/>
          <w:sz w:val="24"/>
          <w:szCs w:val="24"/>
          <w:lang w:val="en-US"/>
        </w:rPr>
        <w:t>we submitted to</w:t>
      </w:r>
      <w:r w:rsidR="00A557F1">
        <w:rPr>
          <w:rFonts w:ascii="Adobe Caslon Pro" w:hAnsi="Adobe Caslon Pro" w:cs="Gill Sans Light"/>
          <w:sz w:val="24"/>
          <w:szCs w:val="24"/>
          <w:lang w:val="en-US"/>
        </w:rPr>
        <w:t xml:space="preserve"> the</w:t>
      </w:r>
      <w:r w:rsidR="00063BE2" w:rsidRPr="00063BE2">
        <w:rPr>
          <w:rFonts w:ascii="Adobe Caslon Pro" w:hAnsi="Adobe Caslon Pro" w:cs="Gill Sans Light"/>
          <w:sz w:val="24"/>
          <w:szCs w:val="24"/>
          <w:lang w:val="en-US"/>
        </w:rPr>
        <w:t xml:space="preserve"> </w:t>
      </w:r>
      <w:proofErr w:type="spellStart"/>
      <w:r w:rsidR="006A20FF" w:rsidRPr="00063BE2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6A20FF" w:rsidRPr="00063BE2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6A20FF" w:rsidRPr="00063BE2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063BE2" w:rsidRPr="00063BE2">
        <w:rPr>
          <w:rFonts w:ascii="Adobe Caslon Pro" w:hAnsi="Adobe Caslon Pro" w:cs="Gill Sans Light"/>
          <w:bCs/>
          <w:iCs/>
          <w:sz w:val="24"/>
          <w:szCs w:val="24"/>
          <w:lang w:val="en-US"/>
        </w:rPr>
        <w:t>,</w:t>
      </w:r>
      <w:r w:rsidRPr="00063BE2">
        <w:rPr>
          <w:rFonts w:ascii="Adobe Caslon Pro" w:hAnsi="Adobe Caslon Pro" w:cs="Gill Sans Light"/>
          <w:sz w:val="24"/>
          <w:szCs w:val="24"/>
          <w:lang w:val="en-US"/>
        </w:rPr>
        <w:t xml:space="preserve"> edit</w:t>
      </w:r>
      <w:r w:rsidR="00063BE2" w:rsidRPr="00063BE2">
        <w:rPr>
          <w:rFonts w:ascii="Adobe Caslon Pro" w:hAnsi="Adobe Caslon Pro" w:cs="Gill Sans Light"/>
          <w:sz w:val="24"/>
          <w:szCs w:val="24"/>
          <w:lang w:val="en-US"/>
        </w:rPr>
        <w:t>ed by the</w:t>
      </w:r>
      <w:r w:rsidRPr="00063BE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</w:t>
      </w:r>
      <w:proofErr w:type="spellStart"/>
      <w:r w:rsidR="00FF5398" w:rsidRPr="00063BE2">
        <w:rPr>
          <w:rFonts w:ascii="Adobe Caslon Pro" w:hAnsi="Adobe Caslon Pro" w:cs="Gill Sans Light"/>
          <w:b/>
          <w:sz w:val="24"/>
          <w:szCs w:val="24"/>
          <w:lang w:val="en-US"/>
        </w:rPr>
        <w:t>Sociedad</w:t>
      </w:r>
      <w:proofErr w:type="spellEnd"/>
      <w:r w:rsidR="00FF5398" w:rsidRPr="00063BE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Mexicana de </w:t>
      </w:r>
      <w:proofErr w:type="spellStart"/>
      <w:r w:rsidR="00FF5398" w:rsidRPr="00063BE2">
        <w:rPr>
          <w:rFonts w:ascii="Adobe Caslon Pro" w:hAnsi="Adobe Caslon Pro" w:cs="Gill Sans Light"/>
          <w:b/>
          <w:sz w:val="24"/>
          <w:szCs w:val="24"/>
          <w:lang w:val="en-US"/>
        </w:rPr>
        <w:t>Urología</w:t>
      </w:r>
      <w:proofErr w:type="spellEnd"/>
      <w:r w:rsidR="00FF5398" w:rsidRPr="00063BE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, </w:t>
      </w:r>
      <w:proofErr w:type="spellStart"/>
      <w:r w:rsidR="00FF5398" w:rsidRPr="00063BE2">
        <w:rPr>
          <w:rFonts w:ascii="Adobe Caslon Pro" w:hAnsi="Adobe Caslon Pro" w:cs="Gill Sans Light"/>
          <w:b/>
          <w:sz w:val="24"/>
          <w:szCs w:val="24"/>
          <w:lang w:val="en-US"/>
        </w:rPr>
        <w:t>Colegio</w:t>
      </w:r>
      <w:proofErr w:type="spellEnd"/>
      <w:r w:rsidR="00FF5398" w:rsidRPr="00063BE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de </w:t>
      </w:r>
      <w:proofErr w:type="spellStart"/>
      <w:r w:rsidR="00FF5398" w:rsidRPr="00063BE2">
        <w:rPr>
          <w:rFonts w:ascii="Adobe Caslon Pro" w:hAnsi="Adobe Caslon Pro" w:cs="Gill Sans Light"/>
          <w:b/>
          <w:sz w:val="24"/>
          <w:szCs w:val="24"/>
          <w:lang w:val="en-US"/>
        </w:rPr>
        <w:t>Profesionistas</w:t>
      </w:r>
      <w:proofErr w:type="spellEnd"/>
      <w:r w:rsidR="00FF5398" w:rsidRPr="00063BE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A.C.</w:t>
      </w:r>
      <w:r w:rsidR="00063BE2" w:rsidRPr="00063BE2">
        <w:rPr>
          <w:rFonts w:ascii="Adobe Caslon Pro" w:hAnsi="Adobe Caslon Pro" w:cs="Gill Sans Light"/>
          <w:bCs/>
          <w:sz w:val="24"/>
          <w:szCs w:val="24"/>
          <w:lang w:val="en-US"/>
        </w:rPr>
        <w:t>,</w:t>
      </w:r>
      <w:r w:rsidR="00063BE2" w:rsidRPr="00063BE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</w:t>
      </w:r>
      <w:r w:rsidR="00063BE2" w:rsidRPr="00063BE2">
        <w:rPr>
          <w:rFonts w:ascii="Adobe Caslon Pro" w:hAnsi="Adobe Caslon Pro" w:cs="Gill Sans Light"/>
          <w:bCs/>
          <w:sz w:val="24"/>
          <w:szCs w:val="24"/>
          <w:lang w:val="en-US"/>
        </w:rPr>
        <w:t xml:space="preserve">for its evaluation and possible publication, declare that it is an original work that has not been previously published or submitted to another journal or </w:t>
      </w:r>
      <w:r w:rsidR="00CC79FD">
        <w:rPr>
          <w:rFonts w:ascii="Adobe Caslon Pro" w:hAnsi="Adobe Caslon Pro" w:cs="Gill Sans Light"/>
          <w:bCs/>
          <w:sz w:val="24"/>
          <w:szCs w:val="24"/>
          <w:lang w:val="en-US"/>
        </w:rPr>
        <w:t>publishing house</w:t>
      </w:r>
      <w:r w:rsidR="00063BE2" w:rsidRPr="00063BE2">
        <w:rPr>
          <w:rFonts w:ascii="Adobe Caslon Pro" w:hAnsi="Adobe Caslon Pro" w:cs="Gill Sans Light"/>
          <w:bCs/>
          <w:sz w:val="24"/>
          <w:szCs w:val="24"/>
          <w:lang w:val="en-US"/>
        </w:rPr>
        <w:t>.</w:t>
      </w:r>
      <w:proofErr w:type="gramEnd"/>
      <w:r w:rsidR="00063BE2" w:rsidRPr="00063BE2">
        <w:rPr>
          <w:rFonts w:ascii="Adobe Caslon Pro" w:hAnsi="Adobe Caslon Pro" w:cs="Gill Sans Light"/>
          <w:bCs/>
          <w:sz w:val="24"/>
          <w:szCs w:val="24"/>
          <w:lang w:val="en-US"/>
        </w:rPr>
        <w:t xml:space="preserve"> </w:t>
      </w:r>
      <w:r w:rsidR="00063BE2">
        <w:rPr>
          <w:rFonts w:ascii="Adobe Caslon Pro" w:hAnsi="Adobe Caslon Pro" w:cs="Gill Sans Light"/>
          <w:bCs/>
          <w:sz w:val="24"/>
          <w:szCs w:val="24"/>
          <w:lang w:val="en-US"/>
        </w:rPr>
        <w:t>In addition,</w:t>
      </w:r>
      <w:r w:rsidR="00063BE2" w:rsidRPr="00063BE2">
        <w:rPr>
          <w:rFonts w:ascii="Adobe Caslon Pro" w:hAnsi="Adobe Caslon Pro" w:cs="Gill Sans Light"/>
          <w:bCs/>
          <w:sz w:val="24"/>
          <w:szCs w:val="24"/>
          <w:lang w:val="en-US"/>
        </w:rPr>
        <w:t xml:space="preserve"> </w:t>
      </w:r>
      <w:r w:rsidR="00CC79FD">
        <w:rPr>
          <w:rFonts w:ascii="Adobe Caslon Pro" w:hAnsi="Adobe Caslon Pro" w:cs="Gill Sans Light"/>
          <w:bCs/>
          <w:sz w:val="24"/>
          <w:szCs w:val="24"/>
          <w:lang w:val="en-US"/>
        </w:rPr>
        <w:t>I/</w:t>
      </w:r>
      <w:r w:rsidR="00063BE2" w:rsidRPr="00063BE2">
        <w:rPr>
          <w:rFonts w:ascii="Adobe Caslon Pro" w:hAnsi="Adobe Caslon Pro" w:cs="Gill Sans Light"/>
          <w:bCs/>
          <w:sz w:val="24"/>
          <w:szCs w:val="24"/>
          <w:lang w:val="en-US"/>
        </w:rPr>
        <w:t xml:space="preserve">we have not transferred the property rights or authorized </w:t>
      </w:r>
      <w:r w:rsidR="00063BE2">
        <w:rPr>
          <w:rFonts w:ascii="Adobe Caslon Pro" w:hAnsi="Adobe Caslon Pro" w:cs="Gill Sans Light"/>
          <w:bCs/>
          <w:sz w:val="24"/>
          <w:szCs w:val="24"/>
          <w:lang w:val="en-US"/>
        </w:rPr>
        <w:t>an</w:t>
      </w:r>
      <w:r w:rsidR="00063BE2" w:rsidRPr="00063BE2">
        <w:rPr>
          <w:rFonts w:ascii="Adobe Caslon Pro" w:hAnsi="Adobe Caslon Pro" w:cs="Gill Sans Light"/>
          <w:bCs/>
          <w:sz w:val="24"/>
          <w:szCs w:val="24"/>
          <w:lang w:val="en-US"/>
        </w:rPr>
        <w:t xml:space="preserve">other individual or legal entity to </w:t>
      </w:r>
      <w:r w:rsidR="00CC79FD">
        <w:rPr>
          <w:rFonts w:ascii="Adobe Caslon Pro" w:hAnsi="Adobe Caslon Pro" w:cs="Gill Sans Light"/>
          <w:bCs/>
          <w:sz w:val="24"/>
          <w:szCs w:val="24"/>
          <w:lang w:val="en-US"/>
        </w:rPr>
        <w:t>have</w:t>
      </w:r>
      <w:r w:rsidR="00063BE2" w:rsidRPr="00063BE2">
        <w:rPr>
          <w:rFonts w:ascii="Adobe Caslon Pro" w:hAnsi="Adobe Caslon Pro" w:cs="Gill Sans Light"/>
          <w:bCs/>
          <w:sz w:val="24"/>
          <w:szCs w:val="24"/>
          <w:lang w:val="en-US"/>
        </w:rPr>
        <w:t xml:space="preserve"> the rights to the work.  </w:t>
      </w:r>
    </w:p>
    <w:p w14:paraId="03B5DC71" w14:textId="66F4F57A" w:rsidR="00AA3A2F" w:rsidRPr="00A557F1" w:rsidRDefault="00C37FDD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  <w:lang w:val="en-US"/>
        </w:rPr>
      </w:pPr>
      <w:r>
        <w:rPr>
          <w:rFonts w:ascii="Adobe Caslon Pro" w:hAnsi="Adobe Caslon Pro" w:cs="Gill Sans Light"/>
          <w:sz w:val="24"/>
          <w:szCs w:val="24"/>
          <w:lang w:val="en-US"/>
        </w:rPr>
        <w:t>I/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>We declare that the article is an original product of my/our authorship and contains no citations or transcripts from other works</w:t>
      </w:r>
      <w:r w:rsidR="00A557F1" w:rsidRPr="00A557F1">
        <w:rPr>
          <w:rFonts w:ascii="Adobe Caslon Pro" w:hAnsi="Adobe Caslon Pro" w:cs="Gill Sans Light"/>
          <w:sz w:val="24"/>
          <w:szCs w:val="24"/>
          <w:lang w:val="en-US"/>
        </w:rPr>
        <w:t>,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 without </w:t>
      </w:r>
      <w:r w:rsidR="00A557F1" w:rsidRPr="00A557F1">
        <w:rPr>
          <w:rFonts w:ascii="Adobe Caslon Pro" w:hAnsi="Adobe Caslon Pro" w:cs="Gill Sans Light"/>
          <w:sz w:val="24"/>
          <w:szCs w:val="24"/>
          <w:lang w:val="en-US"/>
        </w:rPr>
        <w:t>ha</w:t>
      </w:r>
      <w:r w:rsidR="00A557F1">
        <w:rPr>
          <w:rFonts w:ascii="Adobe Caslon Pro" w:hAnsi="Adobe Caslon Pro" w:cs="Gill Sans Light"/>
          <w:sz w:val="24"/>
          <w:szCs w:val="24"/>
          <w:lang w:val="en-US"/>
        </w:rPr>
        <w:t xml:space="preserve">ving 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>giv</w:t>
      </w:r>
      <w:r w:rsidR="00A557F1">
        <w:rPr>
          <w:rFonts w:ascii="Adobe Caslon Pro" w:hAnsi="Adobe Caslon Pro" w:cs="Gill Sans Light"/>
          <w:sz w:val="24"/>
          <w:szCs w:val="24"/>
          <w:lang w:val="en-US"/>
        </w:rPr>
        <w:t>en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 the proper credit to the copyright owners. </w:t>
      </w:r>
      <w:r>
        <w:rPr>
          <w:rFonts w:ascii="Adobe Caslon Pro" w:hAnsi="Adobe Caslon Pro" w:cs="Gill Sans Light"/>
          <w:sz w:val="24"/>
          <w:szCs w:val="24"/>
          <w:lang w:val="en-US"/>
        </w:rPr>
        <w:t>I</w:t>
      </w:r>
      <w:r w:rsidR="00F87342">
        <w:rPr>
          <w:rFonts w:ascii="Adobe Caslon Pro" w:hAnsi="Adobe Caslon Pro" w:cs="Gill Sans Light"/>
          <w:sz w:val="24"/>
          <w:szCs w:val="24"/>
          <w:lang w:val="en-US"/>
        </w:rPr>
        <w:t xml:space="preserve"> was</w:t>
      </w:r>
      <w:r>
        <w:rPr>
          <w:rFonts w:ascii="Adobe Caslon Pro" w:hAnsi="Adobe Caslon Pro" w:cs="Gill Sans Light"/>
          <w:sz w:val="24"/>
          <w:szCs w:val="24"/>
          <w:lang w:val="en-US"/>
        </w:rPr>
        <w:t>/</w:t>
      </w:r>
      <w:r w:rsidR="00F00192" w:rsidRPr="00CC79FD">
        <w:rPr>
          <w:rFonts w:ascii="Adobe Caslon Pro" w:hAnsi="Adobe Caslon Pro" w:cs="Gill Sans Light"/>
          <w:sz w:val="24"/>
          <w:szCs w:val="24"/>
          <w:lang w:val="en-US"/>
        </w:rPr>
        <w:t xml:space="preserve">We were </w:t>
      </w:r>
      <w:r>
        <w:rPr>
          <w:rFonts w:ascii="Adobe Caslon Pro" w:hAnsi="Adobe Caslon Pro" w:cs="Gill Sans Light"/>
          <w:sz w:val="24"/>
          <w:szCs w:val="24"/>
          <w:lang w:val="en-US"/>
        </w:rPr>
        <w:t xml:space="preserve">also </w:t>
      </w:r>
      <w:r w:rsidR="00F00192" w:rsidRPr="00CC79FD">
        <w:rPr>
          <w:rFonts w:ascii="Adobe Caslon Pro" w:hAnsi="Adobe Caslon Pro" w:cs="Gill Sans Light"/>
          <w:sz w:val="24"/>
          <w:szCs w:val="24"/>
          <w:lang w:val="en-US"/>
        </w:rPr>
        <w:t xml:space="preserve">authorized by the persons possessing the property rights to reproduce any images, photographs, or documents that required permission for their use. 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Any contestation in relation to the content or authorship of </w:t>
      </w:r>
      <w:r>
        <w:rPr>
          <w:rFonts w:ascii="Adobe Caslon Pro" w:hAnsi="Adobe Caslon Pro" w:cs="Gill Sans Light"/>
          <w:sz w:val="24"/>
          <w:szCs w:val="24"/>
          <w:lang w:val="en-US"/>
        </w:rPr>
        <w:t>my/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our article is exclusively my/our responsibility and </w:t>
      </w:r>
      <w:r w:rsidR="00A557F1" w:rsidRPr="00A557F1">
        <w:rPr>
          <w:rFonts w:ascii="Adobe Caslon Pro" w:hAnsi="Adobe Caslon Pro" w:cs="Gill Sans Light"/>
          <w:sz w:val="24"/>
          <w:szCs w:val="24"/>
          <w:lang w:val="en-US"/>
        </w:rPr>
        <w:t>I/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we will assume all legal and economic consequences, releasing the </w:t>
      </w:r>
      <w:proofErr w:type="spellStart"/>
      <w:r w:rsidR="00FF5398" w:rsidRPr="00A557F1">
        <w:rPr>
          <w:rFonts w:ascii="Adobe Caslon Pro" w:hAnsi="Adobe Caslon Pro" w:cs="Gill Sans Light"/>
          <w:b/>
          <w:sz w:val="24"/>
          <w:szCs w:val="24"/>
          <w:lang w:val="en-US"/>
        </w:rPr>
        <w:t>Sociedad</w:t>
      </w:r>
      <w:proofErr w:type="spellEnd"/>
      <w:r w:rsidR="00FF5398" w:rsidRPr="00A557F1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Mexicana de </w:t>
      </w:r>
      <w:proofErr w:type="spellStart"/>
      <w:r w:rsidR="00FF5398" w:rsidRPr="00A557F1">
        <w:rPr>
          <w:rFonts w:ascii="Adobe Caslon Pro" w:hAnsi="Adobe Caslon Pro" w:cs="Gill Sans Light"/>
          <w:b/>
          <w:sz w:val="24"/>
          <w:szCs w:val="24"/>
          <w:lang w:val="en-US"/>
        </w:rPr>
        <w:t>Urología</w:t>
      </w:r>
      <w:proofErr w:type="spellEnd"/>
      <w:r w:rsidR="00FF5398" w:rsidRPr="00A557F1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, </w:t>
      </w:r>
      <w:proofErr w:type="spellStart"/>
      <w:r w:rsidR="00FF5398" w:rsidRPr="00A557F1">
        <w:rPr>
          <w:rFonts w:ascii="Adobe Caslon Pro" w:hAnsi="Adobe Caslon Pro" w:cs="Gill Sans Light"/>
          <w:b/>
          <w:sz w:val="24"/>
          <w:szCs w:val="24"/>
          <w:lang w:val="en-US"/>
        </w:rPr>
        <w:t>Colegio</w:t>
      </w:r>
      <w:proofErr w:type="spellEnd"/>
      <w:r w:rsidR="00FF5398" w:rsidRPr="00A557F1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de </w:t>
      </w:r>
      <w:proofErr w:type="spellStart"/>
      <w:r w:rsidR="00FF5398" w:rsidRPr="00A557F1">
        <w:rPr>
          <w:rFonts w:ascii="Adobe Caslon Pro" w:hAnsi="Adobe Caslon Pro" w:cs="Gill Sans Light"/>
          <w:b/>
          <w:sz w:val="24"/>
          <w:szCs w:val="24"/>
          <w:lang w:val="en-US"/>
        </w:rPr>
        <w:t>Profesionistas</w:t>
      </w:r>
      <w:proofErr w:type="spellEnd"/>
      <w:r w:rsidR="00FF5398" w:rsidRPr="00A557F1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A.C. 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>and the</w:t>
      </w:r>
      <w:r w:rsidR="006A20FF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 </w:t>
      </w:r>
      <w:proofErr w:type="spellStart"/>
      <w:r w:rsidR="006A20FF" w:rsidRPr="00A557F1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6A20FF" w:rsidRPr="00A557F1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6A20FF" w:rsidRPr="00A557F1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03778C" w:rsidRPr="00A557F1">
        <w:rPr>
          <w:rFonts w:ascii="Adobe Caslon Pro" w:hAnsi="Adobe Caslon Pro" w:cs="Gill Sans Light"/>
          <w:b/>
          <w:i/>
          <w:color w:val="800000"/>
          <w:sz w:val="24"/>
          <w:szCs w:val="24"/>
          <w:lang w:val="en-US"/>
        </w:rPr>
        <w:t xml:space="preserve"> 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>from any lawsu</w:t>
      </w:r>
      <w:r w:rsidR="00A557F1" w:rsidRPr="00A557F1">
        <w:rPr>
          <w:rFonts w:ascii="Adobe Caslon Pro" w:hAnsi="Adobe Caslon Pro" w:cs="Gill Sans Light"/>
          <w:sz w:val="24"/>
          <w:szCs w:val="24"/>
          <w:lang w:val="en-US"/>
        </w:rPr>
        <w:t>i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t or claim </w:t>
      </w:r>
      <w:r>
        <w:rPr>
          <w:rFonts w:ascii="Adobe Caslon Pro" w:hAnsi="Adobe Caslon Pro" w:cs="Gill Sans Light"/>
          <w:sz w:val="24"/>
          <w:szCs w:val="24"/>
          <w:lang w:val="en-US"/>
        </w:rPr>
        <w:t>made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 by any individual or legal entity believing to have a</w:t>
      </w:r>
      <w:r>
        <w:rPr>
          <w:rFonts w:ascii="Adobe Caslon Pro" w:hAnsi="Adobe Caslon Pro" w:cs="Gill Sans Light"/>
          <w:sz w:val="24"/>
          <w:szCs w:val="24"/>
          <w:lang w:val="en-US"/>
        </w:rPr>
        <w:t>ny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 right</w:t>
      </w:r>
      <w:r>
        <w:rPr>
          <w:rFonts w:ascii="Adobe Caslon Pro" w:hAnsi="Adobe Caslon Pro" w:cs="Gill Sans Light"/>
          <w:sz w:val="24"/>
          <w:szCs w:val="24"/>
          <w:lang w:val="en-US"/>
        </w:rPr>
        <w:t>s</w:t>
      </w:r>
      <w:r w:rsidR="00F00192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 to the text</w:t>
      </w:r>
      <w:r w:rsidR="0003778C" w:rsidRPr="00A557F1">
        <w:rPr>
          <w:rFonts w:ascii="Adobe Caslon Pro" w:hAnsi="Adobe Caslon Pro" w:cs="Gill Sans Light"/>
          <w:sz w:val="24"/>
          <w:szCs w:val="24"/>
          <w:lang w:val="en-US"/>
        </w:rPr>
        <w:t xml:space="preserve">. </w:t>
      </w:r>
    </w:p>
    <w:p w14:paraId="294F76E0" w14:textId="308A6853" w:rsidR="00697FF8" w:rsidRPr="00DF2F84" w:rsidRDefault="00F00192" w:rsidP="004D0ED0">
      <w:pPr>
        <w:spacing w:after="240"/>
        <w:jc w:val="both"/>
        <w:rPr>
          <w:rFonts w:ascii="Adobe Caslon Pro" w:eastAsia="Times New Roman" w:hAnsi="Adobe Caslon Pro" w:cs="Times New Roman"/>
          <w:color w:val="000000"/>
          <w:lang w:val="en-US"/>
        </w:rPr>
      </w:pPr>
      <w:r w:rsidRPr="00FC6AD6">
        <w:rPr>
          <w:rFonts w:ascii="Adobe Caslon Pro" w:hAnsi="Adobe Caslon Pro" w:cs="Gill Sans Light"/>
          <w:sz w:val="24"/>
          <w:szCs w:val="24"/>
          <w:lang w:val="en-US"/>
        </w:rPr>
        <w:t xml:space="preserve">In </w:t>
      </w:r>
      <w:r w:rsidR="00DF2F84">
        <w:rPr>
          <w:rFonts w:ascii="Adobe Caslon Pro" w:hAnsi="Adobe Caslon Pro" w:cs="Gill Sans Light"/>
          <w:sz w:val="24"/>
          <w:szCs w:val="24"/>
          <w:lang w:val="en-US"/>
        </w:rPr>
        <w:t>recognition</w:t>
      </w:r>
      <w:r w:rsidRPr="00FC6AD6">
        <w:rPr>
          <w:rFonts w:ascii="Adobe Caslon Pro" w:hAnsi="Adobe Caslon Pro" w:cs="Gill Sans Light"/>
          <w:sz w:val="24"/>
          <w:szCs w:val="24"/>
          <w:lang w:val="en-US"/>
        </w:rPr>
        <w:t xml:space="preserve"> of the above, I/we manifest my/our </w:t>
      </w:r>
      <w:r w:rsidR="00FC6AD6" w:rsidRPr="00FC6AD6">
        <w:rPr>
          <w:rFonts w:ascii="Adobe Caslon Pro" w:hAnsi="Adobe Caslon Pro" w:cs="Gill Sans Light"/>
          <w:sz w:val="24"/>
          <w:szCs w:val="24"/>
          <w:lang w:val="en-US"/>
        </w:rPr>
        <w:t>consent for the article to be reviewed</w:t>
      </w:r>
      <w:r w:rsidR="005E39E6">
        <w:rPr>
          <w:rFonts w:ascii="Adobe Caslon Pro" w:hAnsi="Adobe Caslon Pro" w:cs="Gill Sans Light"/>
          <w:sz w:val="24"/>
          <w:szCs w:val="24"/>
          <w:lang w:val="en-US"/>
        </w:rPr>
        <w:t>,</w:t>
      </w:r>
      <w:r w:rsidR="00FC6AD6" w:rsidRPr="00FC6AD6">
        <w:rPr>
          <w:rFonts w:ascii="Adobe Caslon Pro" w:hAnsi="Adobe Caslon Pro" w:cs="Gill Sans Light"/>
          <w:sz w:val="24"/>
          <w:szCs w:val="24"/>
          <w:lang w:val="en-US"/>
        </w:rPr>
        <w:t xml:space="preserve"> utilizing the s</w:t>
      </w:r>
      <w:r w:rsidR="00FC6AD6">
        <w:rPr>
          <w:rFonts w:ascii="Adobe Caslon Pro" w:hAnsi="Adobe Caslon Pro" w:cs="Gill Sans Light"/>
          <w:sz w:val="24"/>
          <w:szCs w:val="24"/>
          <w:lang w:val="en-US"/>
        </w:rPr>
        <w:t xml:space="preserve">oftware approved by the Editorial Committee of the journal </w:t>
      </w:r>
      <w:r w:rsidR="00FC6AD6">
        <w:rPr>
          <w:rFonts w:ascii="Adobe Caslon Pro" w:hAnsi="Adobe Caslon Pro" w:cs="Gill Sans Light"/>
          <w:sz w:val="24"/>
          <w:szCs w:val="24"/>
          <w:lang w:val="en-US"/>
        </w:rPr>
        <w:lastRenderedPageBreak/>
        <w:t>that enable</w:t>
      </w:r>
      <w:r w:rsidR="00A557F1">
        <w:rPr>
          <w:rFonts w:ascii="Adobe Caslon Pro" w:hAnsi="Adobe Caslon Pro" w:cs="Gill Sans Light"/>
          <w:sz w:val="24"/>
          <w:szCs w:val="24"/>
          <w:lang w:val="en-US"/>
        </w:rPr>
        <w:t>s</w:t>
      </w:r>
      <w:r w:rsidR="00FC6AD6">
        <w:rPr>
          <w:rFonts w:ascii="Adobe Caslon Pro" w:hAnsi="Adobe Caslon Pro" w:cs="Gill Sans Light"/>
          <w:sz w:val="24"/>
          <w:szCs w:val="24"/>
          <w:lang w:val="en-US"/>
        </w:rPr>
        <w:t xml:space="preserve"> </w:t>
      </w:r>
      <w:r w:rsidR="005E39E6">
        <w:rPr>
          <w:rFonts w:ascii="Adobe Caslon Pro" w:hAnsi="Adobe Caslon Pro" w:cs="Gill Sans Light"/>
          <w:sz w:val="24"/>
          <w:szCs w:val="24"/>
          <w:lang w:val="en-US"/>
        </w:rPr>
        <w:t xml:space="preserve">duplicate </w:t>
      </w:r>
      <w:r w:rsidR="00FC6AD6">
        <w:rPr>
          <w:rFonts w:ascii="Adobe Caslon Pro" w:hAnsi="Adobe Caslon Pro" w:cs="Gill Sans Light"/>
          <w:sz w:val="24"/>
          <w:szCs w:val="24"/>
          <w:lang w:val="en-US"/>
        </w:rPr>
        <w:t xml:space="preserve">content to be identified. </w:t>
      </w:r>
      <w:r w:rsidR="00FC6AD6" w:rsidRPr="00FC6AD6">
        <w:rPr>
          <w:rFonts w:ascii="Adobe Caslon Pro" w:hAnsi="Adobe Caslon Pro" w:cs="Gill Sans Light"/>
          <w:sz w:val="24"/>
          <w:szCs w:val="24"/>
          <w:lang w:val="en-US"/>
        </w:rPr>
        <w:t>Likewise, I/we recognize that if a high percentage of similarity with another pre</w:t>
      </w:r>
      <w:r w:rsidR="00FC6AD6">
        <w:rPr>
          <w:rFonts w:ascii="Adobe Caslon Pro" w:hAnsi="Adobe Caslon Pro" w:cs="Gill Sans Light"/>
          <w:sz w:val="24"/>
          <w:szCs w:val="24"/>
          <w:lang w:val="en-US"/>
        </w:rPr>
        <w:t>viously published text written by me/us or a third party</w:t>
      </w:r>
      <w:r w:rsidR="00A557F1">
        <w:rPr>
          <w:rFonts w:ascii="Adobe Caslon Pro" w:hAnsi="Adobe Caslon Pro" w:cs="Gill Sans Light"/>
          <w:sz w:val="24"/>
          <w:szCs w:val="24"/>
          <w:lang w:val="en-US"/>
        </w:rPr>
        <w:t xml:space="preserve"> is found</w:t>
      </w:r>
      <w:r w:rsidR="00FC6AD6">
        <w:rPr>
          <w:rFonts w:ascii="Adobe Caslon Pro" w:hAnsi="Adobe Caslon Pro" w:cs="Gill Sans Light"/>
          <w:sz w:val="24"/>
          <w:szCs w:val="24"/>
          <w:lang w:val="en-US"/>
        </w:rPr>
        <w:t xml:space="preserve">, the article will be removed from the editorial process of the journal. </w:t>
      </w:r>
    </w:p>
    <w:p w14:paraId="2ECFE411" w14:textId="1FEC417C" w:rsidR="00AA3A2F" w:rsidRPr="00DF2F84" w:rsidRDefault="00FF725C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  <w:lang w:val="en-US"/>
        </w:rPr>
      </w:pPr>
      <w:r>
        <w:rPr>
          <w:rFonts w:ascii="Adobe Caslon Pro" w:hAnsi="Adobe Caslon Pro" w:cs="Gill Sans Light"/>
          <w:sz w:val="24"/>
          <w:szCs w:val="24"/>
          <w:lang w:val="en-US"/>
        </w:rPr>
        <w:t>I/</w:t>
      </w:r>
      <w:r w:rsidR="00FC6AD6" w:rsidRPr="00DF2F84">
        <w:rPr>
          <w:rFonts w:ascii="Adobe Caslon Pro" w:hAnsi="Adobe Caslon Pro" w:cs="Gill Sans Light"/>
          <w:sz w:val="24"/>
          <w:szCs w:val="24"/>
          <w:lang w:val="en-US"/>
        </w:rPr>
        <w:t>We, the author</w:t>
      </w:r>
      <w:r>
        <w:rPr>
          <w:rFonts w:ascii="Adobe Caslon Pro" w:hAnsi="Adobe Caslon Pro" w:cs="Gill Sans Light"/>
          <w:sz w:val="24"/>
          <w:szCs w:val="24"/>
          <w:lang w:val="en-US"/>
        </w:rPr>
        <w:t>(</w:t>
      </w:r>
      <w:r w:rsidR="00FC6AD6" w:rsidRPr="00DF2F84">
        <w:rPr>
          <w:rFonts w:ascii="Adobe Caslon Pro" w:hAnsi="Adobe Caslon Pro" w:cs="Gill Sans Light"/>
          <w:sz w:val="24"/>
          <w:szCs w:val="24"/>
          <w:lang w:val="en-US"/>
        </w:rPr>
        <w:t>s</w:t>
      </w:r>
      <w:r>
        <w:rPr>
          <w:rFonts w:ascii="Adobe Caslon Pro" w:hAnsi="Adobe Caslon Pro" w:cs="Gill Sans Light"/>
          <w:sz w:val="24"/>
          <w:szCs w:val="24"/>
          <w:lang w:val="en-US"/>
        </w:rPr>
        <w:t>)</w:t>
      </w:r>
      <w:r w:rsidR="00FC6AD6"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, of the work submitted to the </w:t>
      </w:r>
      <w:proofErr w:type="spellStart"/>
      <w:r w:rsidR="006A20FF" w:rsidRPr="00DF2F84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6A20FF" w:rsidRPr="00DF2F84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6A20FF" w:rsidRPr="00DF2F84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D46410" w:rsidRPr="00DF2F84">
        <w:rPr>
          <w:rFonts w:ascii="Adobe Caslon Pro" w:hAnsi="Adobe Caslon Pro" w:cs="Gill Sans Light"/>
          <w:b/>
          <w:i/>
          <w:sz w:val="24"/>
          <w:szCs w:val="24"/>
          <w:lang w:val="en-US"/>
        </w:rPr>
        <w:t>,</w:t>
      </w:r>
      <w:r w:rsidR="00D46410"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 </w:t>
      </w:r>
      <w:r w:rsidR="006A79BA" w:rsidRPr="00DF2F84">
        <w:rPr>
          <w:rFonts w:ascii="Adobe Caslon Pro" w:hAnsi="Adobe Caslon Pro" w:cs="Gill Sans Light"/>
          <w:sz w:val="24"/>
          <w:szCs w:val="24"/>
          <w:lang w:val="en-US"/>
        </w:rPr>
        <w:t>edit</w:t>
      </w:r>
      <w:r w:rsidR="00FC6AD6" w:rsidRPr="00DF2F84">
        <w:rPr>
          <w:rFonts w:ascii="Adobe Caslon Pro" w:hAnsi="Adobe Caslon Pro" w:cs="Gill Sans Light"/>
          <w:sz w:val="24"/>
          <w:szCs w:val="24"/>
          <w:lang w:val="en-US"/>
        </w:rPr>
        <w:t>ed by the</w:t>
      </w:r>
      <w:r w:rsidR="00DF2F84">
        <w:rPr>
          <w:rFonts w:ascii="Adobe Caslon Pro" w:hAnsi="Adobe Caslon Pro" w:cs="Gill Sans Light"/>
          <w:sz w:val="24"/>
          <w:szCs w:val="24"/>
          <w:lang w:val="en-US"/>
        </w:rPr>
        <w:t xml:space="preserve"> </w:t>
      </w:r>
      <w:proofErr w:type="spellStart"/>
      <w:r w:rsidR="006A20FF" w:rsidRPr="00DF2F84">
        <w:rPr>
          <w:rFonts w:ascii="Adobe Caslon Pro" w:hAnsi="Adobe Caslon Pro" w:cs="Gill Sans Light"/>
          <w:b/>
          <w:sz w:val="24"/>
          <w:szCs w:val="24"/>
          <w:lang w:val="en-US"/>
        </w:rPr>
        <w:t>Sociedad</w:t>
      </w:r>
      <w:proofErr w:type="spellEnd"/>
      <w:r w:rsidR="006A20FF" w:rsidRPr="00DF2F84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Mexicana de </w:t>
      </w:r>
      <w:proofErr w:type="spellStart"/>
      <w:r w:rsidR="006A20FF" w:rsidRPr="00DF2F84">
        <w:rPr>
          <w:rFonts w:ascii="Adobe Caslon Pro" w:hAnsi="Adobe Caslon Pro" w:cs="Gill Sans Light"/>
          <w:b/>
          <w:sz w:val="24"/>
          <w:szCs w:val="24"/>
          <w:lang w:val="en-US"/>
        </w:rPr>
        <w:t>Urología</w:t>
      </w:r>
      <w:proofErr w:type="spellEnd"/>
      <w:r w:rsidR="00A557F1">
        <w:rPr>
          <w:rFonts w:ascii="Adobe Caslon Pro" w:hAnsi="Adobe Caslon Pro" w:cs="Gill Sans Light"/>
          <w:bCs/>
          <w:sz w:val="24"/>
          <w:szCs w:val="24"/>
          <w:lang w:val="en-US"/>
        </w:rPr>
        <w:t>,</w:t>
      </w:r>
      <w:r w:rsidR="006A20FF" w:rsidRPr="00DF2F84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</w:t>
      </w:r>
      <w:r w:rsidR="00FC6AD6"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understand </w:t>
      </w:r>
      <w:r w:rsidR="00AA3A2F" w:rsidRPr="00DF2F84">
        <w:rPr>
          <w:rFonts w:ascii="Adobe Caslon Pro" w:hAnsi="Adobe Caslon Pro" w:cs="Gill Sans Light"/>
          <w:sz w:val="24"/>
          <w:szCs w:val="24"/>
          <w:lang w:val="en-US"/>
        </w:rPr>
        <w:t>–</w:t>
      </w:r>
      <w:r w:rsidR="00FC6AD6" w:rsidRPr="00DF2F84">
        <w:rPr>
          <w:rFonts w:ascii="Adobe Caslon Pro" w:hAnsi="Adobe Caslon Pro" w:cs="Gill Sans Light"/>
          <w:sz w:val="24"/>
          <w:szCs w:val="24"/>
          <w:lang w:val="en-US"/>
        </w:rPr>
        <w:t>as stated in the editorial policy guidelines</w:t>
      </w:r>
      <w:r w:rsidR="00AA3A2F"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– </w:t>
      </w:r>
      <w:r w:rsidR="00FC6AD6"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the mandatory </w:t>
      </w:r>
      <w:r w:rsidR="00DF2F84" w:rsidRPr="00DF2F84">
        <w:rPr>
          <w:rFonts w:ascii="Adobe Caslon Pro" w:hAnsi="Adobe Caslon Pro" w:cs="Gill Sans Light"/>
          <w:sz w:val="24"/>
          <w:szCs w:val="24"/>
          <w:lang w:val="en-US"/>
        </w:rPr>
        <w:t>accreditation of the editorial and academic decision (triple-blind peer review) for the possible approval of an article.</w:t>
      </w:r>
      <w:r w:rsidR="00DF2F84">
        <w:rPr>
          <w:rFonts w:ascii="Adobe Caslon Pro" w:hAnsi="Adobe Caslon Pro" w:cs="Gill Sans Light"/>
          <w:sz w:val="24"/>
          <w:szCs w:val="24"/>
          <w:lang w:val="en-US"/>
        </w:rPr>
        <w:t xml:space="preserve"> </w:t>
      </w:r>
      <w:r>
        <w:rPr>
          <w:rFonts w:ascii="Adobe Caslon Pro" w:hAnsi="Adobe Caslon Pro" w:cs="Gill Sans Light"/>
          <w:sz w:val="24"/>
          <w:szCs w:val="24"/>
          <w:lang w:val="en-US"/>
        </w:rPr>
        <w:t>I/</w:t>
      </w:r>
      <w:r w:rsidR="00DF2F84">
        <w:rPr>
          <w:rFonts w:ascii="Adobe Caslon Pro" w:hAnsi="Adobe Caslon Pro" w:cs="Gill Sans Light"/>
          <w:sz w:val="24"/>
          <w:szCs w:val="24"/>
          <w:lang w:val="en-US"/>
        </w:rPr>
        <w:t xml:space="preserve">We are also aware that said decision is unappealable in all cases. </w:t>
      </w:r>
    </w:p>
    <w:p w14:paraId="786D2807" w14:textId="7803A6EA" w:rsidR="00AA3A2F" w:rsidRPr="00DF2F84" w:rsidRDefault="00DF2F84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  <w:lang w:val="en-US"/>
        </w:rPr>
      </w:pPr>
      <w:r w:rsidRPr="00DF2F84">
        <w:rPr>
          <w:rFonts w:ascii="Adobe Caslon Pro" w:hAnsi="Adobe Caslon Pro" w:cs="Gill Sans Light"/>
          <w:sz w:val="24"/>
          <w:szCs w:val="24"/>
          <w:lang w:val="en-US"/>
        </w:rPr>
        <w:t>In acknowledgement of the above</w:t>
      </w:r>
      <w:r>
        <w:rPr>
          <w:rFonts w:ascii="Adobe Caslon Pro" w:hAnsi="Adobe Caslon Pro" w:cs="Gill Sans Light"/>
          <w:sz w:val="24"/>
          <w:szCs w:val="24"/>
          <w:lang w:val="en-US"/>
        </w:rPr>
        <w:t>-</w:t>
      </w:r>
      <w:r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stated, this declaration is signed on </w:t>
      </w:r>
      <w:r w:rsidR="00AA3A2F"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____________</w:t>
      </w:r>
      <w:r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 (month)</w:t>
      </w:r>
      <w:r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 xml:space="preserve"> ___</w:t>
      </w:r>
      <w:r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 (day), </w:t>
      </w:r>
      <w:r w:rsidR="00AA3A2F"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______</w:t>
      </w:r>
      <w:r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 (year)</w:t>
      </w:r>
      <w:r w:rsidR="00AA3A2F"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, </w:t>
      </w:r>
      <w:r w:rsidRPr="00DF2F84">
        <w:rPr>
          <w:rFonts w:ascii="Adobe Caslon Pro" w:hAnsi="Adobe Caslon Pro" w:cs="Gill Sans Light"/>
          <w:sz w:val="24"/>
          <w:szCs w:val="24"/>
          <w:lang w:val="en-US"/>
        </w:rPr>
        <w:t>i</w:t>
      </w:r>
      <w:r w:rsidR="00AA3A2F" w:rsidRPr="00DF2F84">
        <w:rPr>
          <w:rFonts w:ascii="Adobe Caslon Pro" w:hAnsi="Adobe Caslon Pro" w:cs="Gill Sans Light"/>
          <w:sz w:val="24"/>
          <w:szCs w:val="24"/>
          <w:lang w:val="en-US"/>
        </w:rPr>
        <w:t xml:space="preserve">n </w:t>
      </w:r>
      <w:r>
        <w:rPr>
          <w:rFonts w:ascii="Adobe Caslon Pro" w:hAnsi="Adobe Caslon Pro" w:cs="Gill Sans Light"/>
          <w:sz w:val="24"/>
          <w:szCs w:val="24"/>
          <w:lang w:val="en-US"/>
        </w:rPr>
        <w:t xml:space="preserve">the city of </w:t>
      </w:r>
      <w:r w:rsidR="00AA3A2F"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_____________</w:t>
      </w:r>
      <w:r w:rsidR="00AA3A2F" w:rsidRPr="00DF2F84">
        <w:rPr>
          <w:rFonts w:ascii="Adobe Caslon Pro" w:hAnsi="Adobe Caslon Pro" w:cs="Gill Sans Light"/>
          <w:sz w:val="24"/>
          <w:szCs w:val="24"/>
          <w:lang w:val="en-US"/>
        </w:rPr>
        <w:t>.</w:t>
      </w:r>
    </w:p>
    <w:p w14:paraId="0EA59C2B" w14:textId="77777777" w:rsidR="00AA3A2F" w:rsidRPr="00DF2F84" w:rsidRDefault="00AA3A2F" w:rsidP="00AA3A2F">
      <w:pPr>
        <w:jc w:val="both"/>
        <w:rPr>
          <w:rFonts w:ascii="Adobe Caslon Pro" w:hAnsi="Adobe Caslon Pro" w:cs="Gill Sans Light"/>
          <w:sz w:val="24"/>
          <w:szCs w:val="24"/>
          <w:lang w:val="en-US"/>
        </w:rPr>
      </w:pPr>
    </w:p>
    <w:p w14:paraId="0264C869" w14:textId="320EAAA7" w:rsidR="00AA3A2F" w:rsidRPr="00CC79FD" w:rsidRDefault="00DF2F84" w:rsidP="00AA3A2F">
      <w:pPr>
        <w:outlineLvl w:val="0"/>
        <w:rPr>
          <w:rFonts w:ascii="Adobe Caslon Pro" w:hAnsi="Adobe Caslon Pro" w:cs="Gill Sans Light"/>
          <w:sz w:val="24"/>
          <w:szCs w:val="24"/>
          <w:lang w:val="en-US"/>
        </w:rPr>
      </w:pPr>
      <w:r w:rsidRPr="00CC79FD">
        <w:rPr>
          <w:rFonts w:ascii="Adobe Caslon Pro" w:hAnsi="Adobe Caslon Pro" w:cs="Gill Sans Light"/>
          <w:sz w:val="24"/>
          <w:szCs w:val="24"/>
          <w:lang w:val="en-US"/>
        </w:rPr>
        <w:t>S I N C E R E L Y</w:t>
      </w:r>
      <w:r w:rsidR="00AA3A2F" w:rsidRPr="00CC79FD">
        <w:rPr>
          <w:rFonts w:ascii="Adobe Caslon Pro" w:hAnsi="Adobe Caslon Pro" w:cs="Gill Sans Light"/>
          <w:sz w:val="24"/>
          <w:szCs w:val="24"/>
          <w:lang w:val="en-US"/>
        </w:rPr>
        <w:t xml:space="preserve"> </w:t>
      </w:r>
    </w:p>
    <w:p w14:paraId="6F690CC1" w14:textId="77777777" w:rsidR="00AA3A2F" w:rsidRPr="00CC79FD" w:rsidRDefault="00AA3A2F" w:rsidP="00AA3A2F">
      <w:pPr>
        <w:rPr>
          <w:rFonts w:ascii="Adobe Caslon Pro" w:hAnsi="Adobe Caslon Pro" w:cs="Gill Sans Light"/>
          <w:sz w:val="24"/>
          <w:szCs w:val="24"/>
          <w:lang w:val="en-US"/>
        </w:rPr>
      </w:pPr>
    </w:p>
    <w:p w14:paraId="2C1B3331" w14:textId="77777777" w:rsidR="00AA3A2F" w:rsidRPr="00CC79FD" w:rsidRDefault="00AA3A2F" w:rsidP="00AA3A2F">
      <w:pPr>
        <w:rPr>
          <w:rFonts w:ascii="Adobe Caslon Pro" w:hAnsi="Adobe Caslon Pro" w:cs="Gill Sans Light"/>
          <w:sz w:val="24"/>
          <w:szCs w:val="24"/>
          <w:lang w:val="en-US"/>
        </w:rPr>
      </w:pPr>
    </w:p>
    <w:p w14:paraId="2A879892" w14:textId="77777777" w:rsidR="00AA3A2F" w:rsidRPr="00CC79FD" w:rsidRDefault="00AA3A2F" w:rsidP="00AA3A2F">
      <w:pPr>
        <w:rPr>
          <w:rFonts w:ascii="Adobe Caslon Pro" w:hAnsi="Adobe Caslon Pro" w:cs="Gill Sans Light"/>
          <w:sz w:val="24"/>
          <w:szCs w:val="24"/>
          <w:lang w:val="en-US"/>
        </w:rPr>
      </w:pPr>
      <w:r w:rsidRPr="00CC79FD">
        <w:rPr>
          <w:rFonts w:ascii="Adobe Caslon Pro" w:hAnsi="Adobe Caslon Pro" w:cs="Gill Sans Light"/>
          <w:sz w:val="24"/>
          <w:szCs w:val="24"/>
          <w:lang w:val="en-US"/>
        </w:rPr>
        <w:t>________________________________</w:t>
      </w:r>
    </w:p>
    <w:p w14:paraId="06589071" w14:textId="170EE63D" w:rsidR="00AA3A2F" w:rsidRPr="00DF2F84" w:rsidRDefault="001540A9" w:rsidP="001540A9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[</w:t>
      </w:r>
      <w:r w:rsidR="00DF2F84"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 xml:space="preserve">Full name and signature of </w:t>
      </w:r>
      <w:r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AUT</w:t>
      </w:r>
      <w:r w:rsidR="00DF2F84"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H</w:t>
      </w:r>
      <w:r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OR 1]</w:t>
      </w:r>
    </w:p>
    <w:p w14:paraId="687F47E7" w14:textId="75F6515D" w:rsidR="001540A9" w:rsidRPr="00CC79FD" w:rsidRDefault="001540A9" w:rsidP="001540A9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CC79FD">
        <w:rPr>
          <w:rFonts w:ascii="Adobe Caslon Pro" w:hAnsi="Adobe Caslon Pro" w:cs="Gill Sans Light"/>
          <w:sz w:val="24"/>
          <w:szCs w:val="24"/>
          <w:lang w:val="en-US"/>
        </w:rPr>
        <w:t>ORCID ID:</w:t>
      </w:r>
    </w:p>
    <w:p w14:paraId="45AF6446" w14:textId="055B26CA" w:rsidR="001540A9" w:rsidRPr="00DF2F84" w:rsidRDefault="001540A9" w:rsidP="001540A9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DF2F84">
        <w:rPr>
          <w:rFonts w:ascii="Adobe Caslon Pro" w:hAnsi="Adobe Caslon Pro" w:cs="Gill Sans Light"/>
          <w:sz w:val="24"/>
          <w:szCs w:val="24"/>
          <w:lang w:val="en-US"/>
        </w:rPr>
        <w:t>Institu</w:t>
      </w:r>
      <w:r w:rsidR="00DF2F84" w:rsidRPr="00DF2F84">
        <w:rPr>
          <w:rFonts w:ascii="Adobe Caslon Pro" w:hAnsi="Adobe Caslon Pro" w:cs="Gill Sans Light"/>
          <w:sz w:val="24"/>
          <w:szCs w:val="24"/>
          <w:lang w:val="en-US"/>
        </w:rPr>
        <w:t>tion of employment</w:t>
      </w:r>
    </w:p>
    <w:p w14:paraId="0EA9E006" w14:textId="1DD887C6" w:rsidR="00AA3A2F" w:rsidRPr="00DF2F84" w:rsidRDefault="00DF2F84" w:rsidP="001540A9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>
        <w:rPr>
          <w:rFonts w:ascii="Adobe Caslon Pro" w:hAnsi="Adobe Caslon Pro" w:cs="Gill Sans Light"/>
          <w:sz w:val="24"/>
          <w:szCs w:val="24"/>
          <w:lang w:val="en-US"/>
        </w:rPr>
        <w:t>Postal address</w:t>
      </w:r>
      <w:r w:rsidR="00AA3A2F" w:rsidRPr="00DF2F84">
        <w:rPr>
          <w:rFonts w:ascii="Adobe Caslon Pro" w:hAnsi="Adobe Caslon Pro" w:cs="Gill Sans Light"/>
          <w:sz w:val="24"/>
          <w:szCs w:val="24"/>
          <w:lang w:val="en-US"/>
        </w:rPr>
        <w:t>:</w:t>
      </w:r>
    </w:p>
    <w:p w14:paraId="2603F6A9" w14:textId="55B768D2" w:rsidR="00AA3A2F" w:rsidRPr="00CC79FD" w:rsidRDefault="00AA3A2F" w:rsidP="001540A9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CC79FD">
        <w:rPr>
          <w:rFonts w:ascii="Adobe Caslon Pro" w:hAnsi="Adobe Caslon Pro" w:cs="Gill Sans Light"/>
          <w:sz w:val="24"/>
          <w:szCs w:val="24"/>
          <w:lang w:val="en-US"/>
        </w:rPr>
        <w:t>Tel</w:t>
      </w:r>
      <w:r w:rsidR="00DF2F84" w:rsidRPr="00CC79FD">
        <w:rPr>
          <w:rFonts w:ascii="Adobe Caslon Pro" w:hAnsi="Adobe Caslon Pro" w:cs="Gill Sans Light"/>
          <w:sz w:val="24"/>
          <w:szCs w:val="24"/>
          <w:lang w:val="en-US"/>
        </w:rPr>
        <w:t>ephone</w:t>
      </w:r>
      <w:r w:rsidRPr="00CC79FD">
        <w:rPr>
          <w:rFonts w:ascii="Adobe Caslon Pro" w:hAnsi="Adobe Caslon Pro" w:cs="Gill Sans Light"/>
          <w:sz w:val="24"/>
          <w:szCs w:val="24"/>
          <w:lang w:val="en-US"/>
        </w:rPr>
        <w:t>:</w:t>
      </w:r>
    </w:p>
    <w:p w14:paraId="011A78E1" w14:textId="1B160C28" w:rsidR="00AA3A2F" w:rsidRPr="00CC79FD" w:rsidRDefault="00DF2F84" w:rsidP="001540A9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CC79FD">
        <w:rPr>
          <w:rFonts w:ascii="Adobe Caslon Pro" w:hAnsi="Adobe Caslon Pro" w:cs="Gill Sans Light"/>
          <w:sz w:val="24"/>
          <w:szCs w:val="24"/>
          <w:lang w:val="en-US"/>
        </w:rPr>
        <w:t>Email</w:t>
      </w:r>
      <w:r w:rsidR="00AA3A2F" w:rsidRPr="00CC79FD">
        <w:rPr>
          <w:rFonts w:ascii="Adobe Caslon Pro" w:hAnsi="Adobe Caslon Pro" w:cs="Gill Sans Light"/>
          <w:sz w:val="24"/>
          <w:szCs w:val="24"/>
          <w:lang w:val="en-US"/>
        </w:rPr>
        <w:t>:</w:t>
      </w:r>
    </w:p>
    <w:p w14:paraId="6F9C0E27" w14:textId="77777777" w:rsidR="00AA3A2F" w:rsidRPr="00CC79FD" w:rsidRDefault="00AA3A2F" w:rsidP="00AA3A2F">
      <w:pPr>
        <w:rPr>
          <w:rFonts w:ascii="Adobe Caslon Pro" w:hAnsi="Adobe Caslon Pro" w:cs="Gill Sans Light"/>
          <w:sz w:val="24"/>
          <w:szCs w:val="24"/>
          <w:lang w:val="en-US"/>
        </w:rPr>
      </w:pPr>
    </w:p>
    <w:p w14:paraId="23B0FE24" w14:textId="5D2CA593" w:rsidR="001540A9" w:rsidRPr="00CC79FD" w:rsidRDefault="001540A9" w:rsidP="001540A9">
      <w:pPr>
        <w:rPr>
          <w:rFonts w:ascii="Adobe Caslon Pro" w:hAnsi="Adobe Caslon Pro" w:cs="Gill Sans Light"/>
          <w:sz w:val="24"/>
          <w:szCs w:val="24"/>
          <w:lang w:val="en-US"/>
        </w:rPr>
      </w:pPr>
      <w:r w:rsidRPr="00CC79FD">
        <w:rPr>
          <w:rFonts w:ascii="Adobe Caslon Pro" w:hAnsi="Adobe Caslon Pro" w:cs="Gill Sans Light"/>
          <w:sz w:val="24"/>
          <w:szCs w:val="24"/>
          <w:lang w:val="en-US"/>
        </w:rPr>
        <w:t>_________________</w:t>
      </w:r>
    </w:p>
    <w:p w14:paraId="4C5FA71B" w14:textId="5D017114" w:rsidR="00DF2F84" w:rsidRPr="00DF2F84" w:rsidRDefault="00DF2F84" w:rsidP="00DF2F84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 xml:space="preserve">[Full name and signature of AUTHOR </w:t>
      </w:r>
      <w:r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2</w:t>
      </w:r>
      <w:r w:rsidRPr="00DF2F84">
        <w:rPr>
          <w:rFonts w:ascii="Adobe Caslon Pro" w:hAnsi="Adobe Caslon Pro" w:cs="Gill Sans Light"/>
          <w:sz w:val="24"/>
          <w:szCs w:val="24"/>
          <w:highlight w:val="lightGray"/>
          <w:lang w:val="en-US"/>
        </w:rPr>
        <w:t>]</w:t>
      </w:r>
    </w:p>
    <w:p w14:paraId="0C9AA45B" w14:textId="77777777" w:rsidR="00DF2F84" w:rsidRPr="00DF2F84" w:rsidRDefault="00DF2F84" w:rsidP="00DF2F84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DF2F84">
        <w:rPr>
          <w:rFonts w:ascii="Adobe Caslon Pro" w:hAnsi="Adobe Caslon Pro" w:cs="Gill Sans Light"/>
          <w:sz w:val="24"/>
          <w:szCs w:val="24"/>
          <w:lang w:val="en-US"/>
        </w:rPr>
        <w:t>ORCID ID:</w:t>
      </w:r>
    </w:p>
    <w:p w14:paraId="239FFFF7" w14:textId="77777777" w:rsidR="00DF2F84" w:rsidRPr="00DF2F84" w:rsidRDefault="00DF2F84" w:rsidP="00DF2F84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DF2F84">
        <w:rPr>
          <w:rFonts w:ascii="Adobe Caslon Pro" w:hAnsi="Adobe Caslon Pro" w:cs="Gill Sans Light"/>
          <w:sz w:val="24"/>
          <w:szCs w:val="24"/>
          <w:lang w:val="en-US"/>
        </w:rPr>
        <w:t>Institution of employment</w:t>
      </w:r>
    </w:p>
    <w:p w14:paraId="4C2B7674" w14:textId="77777777" w:rsidR="00DF2F84" w:rsidRPr="00DF2F84" w:rsidRDefault="00DF2F84" w:rsidP="00DF2F84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>
        <w:rPr>
          <w:rFonts w:ascii="Adobe Caslon Pro" w:hAnsi="Adobe Caslon Pro" w:cs="Gill Sans Light"/>
          <w:sz w:val="24"/>
          <w:szCs w:val="24"/>
          <w:lang w:val="en-US"/>
        </w:rPr>
        <w:t>Postal address</w:t>
      </w:r>
      <w:r w:rsidRPr="00DF2F84">
        <w:rPr>
          <w:rFonts w:ascii="Adobe Caslon Pro" w:hAnsi="Adobe Caslon Pro" w:cs="Gill Sans Light"/>
          <w:sz w:val="24"/>
          <w:szCs w:val="24"/>
          <w:lang w:val="en-US"/>
        </w:rPr>
        <w:t>:</w:t>
      </w:r>
    </w:p>
    <w:p w14:paraId="3A6C242C" w14:textId="77777777" w:rsidR="00DF2F84" w:rsidRPr="00CC79FD" w:rsidRDefault="00DF2F84" w:rsidP="00DF2F84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CC79FD">
        <w:rPr>
          <w:rFonts w:ascii="Adobe Caslon Pro" w:hAnsi="Adobe Caslon Pro" w:cs="Gill Sans Light"/>
          <w:sz w:val="24"/>
          <w:szCs w:val="24"/>
          <w:lang w:val="en-US"/>
        </w:rPr>
        <w:lastRenderedPageBreak/>
        <w:t>Telephone:</w:t>
      </w:r>
    </w:p>
    <w:p w14:paraId="61B47244" w14:textId="77777777" w:rsidR="00DF2F84" w:rsidRPr="00CC79FD" w:rsidRDefault="00DF2F84" w:rsidP="00DF2F84">
      <w:pPr>
        <w:spacing w:after="0"/>
        <w:rPr>
          <w:rFonts w:ascii="Adobe Caslon Pro" w:hAnsi="Adobe Caslon Pro" w:cs="Gill Sans Light"/>
          <w:sz w:val="24"/>
          <w:szCs w:val="24"/>
          <w:lang w:val="en-US"/>
        </w:rPr>
      </w:pPr>
      <w:r w:rsidRPr="00CC79FD">
        <w:rPr>
          <w:rFonts w:ascii="Adobe Caslon Pro" w:hAnsi="Adobe Caslon Pro" w:cs="Gill Sans Light"/>
          <w:sz w:val="24"/>
          <w:szCs w:val="24"/>
          <w:lang w:val="en-US"/>
        </w:rPr>
        <w:t>Email:</w:t>
      </w:r>
    </w:p>
    <w:p w14:paraId="0CCCB10D" w14:textId="77777777" w:rsidR="001540A9" w:rsidRPr="00CC79FD" w:rsidRDefault="001540A9" w:rsidP="00AA3A2F">
      <w:pPr>
        <w:rPr>
          <w:rFonts w:ascii="Adobe Caslon Pro" w:hAnsi="Adobe Caslon Pro" w:cs="Gill Sans Light"/>
          <w:sz w:val="24"/>
          <w:szCs w:val="24"/>
          <w:lang w:val="en-US"/>
        </w:rPr>
      </w:pPr>
    </w:p>
    <w:p w14:paraId="6F3D6BC6" w14:textId="75541DEE" w:rsidR="007B7D22" w:rsidRPr="00A557F1" w:rsidRDefault="00AA3A2F" w:rsidP="00FF5398">
      <w:pPr>
        <w:rPr>
          <w:rFonts w:ascii="Adobe Caslon Pro" w:hAnsi="Adobe Caslon Pro" w:cs="Gill Sans Light"/>
          <w:sz w:val="24"/>
          <w:szCs w:val="24"/>
          <w:lang w:val="en-US"/>
        </w:rPr>
      </w:pPr>
      <w:r w:rsidRPr="00A557F1">
        <w:rPr>
          <w:rFonts w:ascii="Adobe Caslon Pro" w:hAnsi="Adobe Caslon Pro" w:cs="Gill Sans Light"/>
          <w:color w:val="7F7F7F"/>
          <w:sz w:val="24"/>
          <w:szCs w:val="24"/>
          <w:lang w:val="en-US"/>
        </w:rPr>
        <w:t>Not</w:t>
      </w:r>
      <w:r w:rsidR="00DF2F84" w:rsidRPr="00A557F1">
        <w:rPr>
          <w:rFonts w:ascii="Adobe Caslon Pro" w:hAnsi="Adobe Caslon Pro" w:cs="Gill Sans Light"/>
          <w:color w:val="7F7F7F"/>
          <w:sz w:val="24"/>
          <w:szCs w:val="24"/>
          <w:lang w:val="en-US"/>
        </w:rPr>
        <w:t>e</w:t>
      </w:r>
      <w:r w:rsidRPr="00A557F1">
        <w:rPr>
          <w:rFonts w:ascii="Adobe Caslon Pro" w:hAnsi="Adobe Caslon Pro" w:cs="Gill Sans Light"/>
          <w:color w:val="7F7F7F"/>
          <w:sz w:val="24"/>
          <w:szCs w:val="24"/>
          <w:lang w:val="en-US"/>
        </w:rPr>
        <w:t xml:space="preserve">: </w:t>
      </w:r>
      <w:r w:rsidR="00DF2F84" w:rsidRPr="00A557F1">
        <w:rPr>
          <w:rFonts w:ascii="Adobe Caslon Pro" w:hAnsi="Adobe Caslon Pro" w:cs="Gill Sans Light"/>
          <w:color w:val="7F7F7F"/>
          <w:sz w:val="24"/>
          <w:szCs w:val="24"/>
          <w:lang w:val="en-US"/>
        </w:rPr>
        <w:t xml:space="preserve">All authors </w:t>
      </w:r>
      <w:r w:rsidR="00A557F1" w:rsidRPr="00A557F1">
        <w:rPr>
          <w:rFonts w:ascii="Adobe Caslon Pro" w:hAnsi="Adobe Caslon Pro" w:cs="Gill Sans Light"/>
          <w:color w:val="7F7F7F"/>
          <w:sz w:val="24"/>
          <w:szCs w:val="24"/>
          <w:lang w:val="en-US"/>
        </w:rPr>
        <w:t xml:space="preserve">and coauthors must sign the present letter and provide their personal information. </w:t>
      </w:r>
    </w:p>
    <w:sectPr w:rsidR="007B7D22" w:rsidRPr="00A557F1" w:rsidSect="004D0ED0">
      <w:headerReference w:type="default" r:id="rId7"/>
      <w:footerReference w:type="even" r:id="rId8"/>
      <w:footerReference w:type="default" r:id="rId9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EBA5" w14:textId="77777777" w:rsidR="00684595" w:rsidRDefault="00684595" w:rsidP="005B0F50">
      <w:pPr>
        <w:spacing w:after="0" w:line="240" w:lineRule="auto"/>
      </w:pPr>
      <w:r>
        <w:separator/>
      </w:r>
    </w:p>
  </w:endnote>
  <w:endnote w:type="continuationSeparator" w:id="0">
    <w:p w14:paraId="5BD62BB8" w14:textId="77777777" w:rsidR="00684595" w:rsidRDefault="00684595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CFDA" w14:textId="77777777" w:rsidR="0003778C" w:rsidRDefault="0003778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03778C" w:rsidRDefault="00037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2A45" w14:textId="22C314B4" w:rsidR="0003778C" w:rsidRPr="00C30648" w:rsidRDefault="0003778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6A6A76">
      <w:rPr>
        <w:rStyle w:val="Nmerodepgina"/>
        <w:rFonts w:ascii="Adobe Caslon Pro" w:hAnsi="Adobe Caslon Pro"/>
        <w:noProof/>
      </w:rPr>
      <w:t>3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03778C" w:rsidRDefault="00037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F347" w14:textId="77777777" w:rsidR="00684595" w:rsidRDefault="00684595" w:rsidP="005B0F50">
      <w:pPr>
        <w:spacing w:after="0" w:line="240" w:lineRule="auto"/>
      </w:pPr>
      <w:r>
        <w:separator/>
      </w:r>
    </w:p>
  </w:footnote>
  <w:footnote w:type="continuationSeparator" w:id="0">
    <w:p w14:paraId="5B179B44" w14:textId="77777777" w:rsidR="00684595" w:rsidRDefault="00684595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2" w:type="dxa"/>
      <w:jc w:val="center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3973"/>
      <w:gridCol w:w="2383"/>
      <w:gridCol w:w="3656"/>
    </w:tblGrid>
    <w:tr w:rsidR="0003778C" w:rsidRPr="00E301E4" w14:paraId="2F8234A1" w14:textId="77777777" w:rsidTr="00D709F1">
      <w:trPr>
        <w:trHeight w:val="993"/>
        <w:jc w:val="center"/>
      </w:trPr>
      <w:tc>
        <w:tcPr>
          <w:tcW w:w="3973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05638707" w:rsidR="0003778C" w:rsidRPr="00E301E4" w:rsidRDefault="00D709F1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563FB969" wp14:editId="7A925D23">
                <wp:extent cx="2113280" cy="621030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rologia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621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7777777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auto"/>
            </w:rPr>
            <w:t>Carta de declaratoria de originalidad y no postulación simultánea</w:t>
          </w:r>
        </w:p>
        <w:p w14:paraId="25D6B86C" w14:textId="7777777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</w:p>
        <w:p w14:paraId="2A4570AB" w14:textId="0C3BBF9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03778C" w:rsidRPr="00E301E4" w14:paraId="6ABDA579" w14:textId="77777777" w:rsidTr="00D709F1">
      <w:trPr>
        <w:trHeight w:val="442"/>
        <w:jc w:val="center"/>
      </w:trPr>
      <w:tc>
        <w:tcPr>
          <w:tcW w:w="3973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383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10B6B450" w:rsidR="0003778C" w:rsidRPr="006344DD" w:rsidRDefault="0003778C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 núm.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 01</w:t>
          </w:r>
        </w:p>
      </w:tc>
      <w:tc>
        <w:tcPr>
          <w:tcW w:w="3655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78C51E13" w:rsidR="0003778C" w:rsidRPr="006344DD" w:rsidRDefault="0003778C" w:rsidP="006344DD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 w:rsidR="00D46410">
            <w:rPr>
              <w:rFonts w:ascii="Adobe Caslon Pro" w:hAnsi="Adobe Caslon Pro"/>
              <w:b w:val="0"/>
              <w:i w:val="0"/>
              <w:iCs w:val="0"/>
              <w:highlight w:val="lightGray"/>
            </w:rPr>
            <w:t>**/**//201</w:t>
          </w:r>
          <w:r w:rsidR="00D709F1">
            <w:rPr>
              <w:rFonts w:ascii="Adobe Caslon Pro" w:hAnsi="Adobe Caslon Pro"/>
              <w:b w:val="0"/>
              <w:i w:val="0"/>
              <w:iCs w:val="0"/>
            </w:rPr>
            <w:t>9</w:t>
          </w:r>
        </w:p>
      </w:tc>
    </w:tr>
  </w:tbl>
  <w:p w14:paraId="2E6C41D5" w14:textId="77777777" w:rsidR="0003778C" w:rsidRDefault="0003778C">
    <w:pPr>
      <w:pStyle w:val="Encabezado"/>
      <w:jc w:val="right"/>
      <w:rPr>
        <w:color w:val="8496B0" w:themeColor="text2" w:themeTint="99"/>
        <w:sz w:val="24"/>
        <w:szCs w:val="24"/>
      </w:rPr>
    </w:pPr>
  </w:p>
  <w:p w14:paraId="0A2664C5" w14:textId="77777777" w:rsidR="0003778C" w:rsidRDefault="00037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3"/>
    <w:rsid w:val="000063A4"/>
    <w:rsid w:val="00010DE8"/>
    <w:rsid w:val="00011C49"/>
    <w:rsid w:val="0002367C"/>
    <w:rsid w:val="0003778C"/>
    <w:rsid w:val="0005722F"/>
    <w:rsid w:val="00063BE2"/>
    <w:rsid w:val="00090521"/>
    <w:rsid w:val="001540A9"/>
    <w:rsid w:val="001B2542"/>
    <w:rsid w:val="00255BDF"/>
    <w:rsid w:val="002F3A63"/>
    <w:rsid w:val="00386B87"/>
    <w:rsid w:val="00390D28"/>
    <w:rsid w:val="003B4DD0"/>
    <w:rsid w:val="003B58E9"/>
    <w:rsid w:val="003C7634"/>
    <w:rsid w:val="00433083"/>
    <w:rsid w:val="004A5B37"/>
    <w:rsid w:val="004C2402"/>
    <w:rsid w:val="004D0ED0"/>
    <w:rsid w:val="004E6F2B"/>
    <w:rsid w:val="00527D4B"/>
    <w:rsid w:val="005624D3"/>
    <w:rsid w:val="00583738"/>
    <w:rsid w:val="005B0F50"/>
    <w:rsid w:val="005B2794"/>
    <w:rsid w:val="005C1BCB"/>
    <w:rsid w:val="005E39E6"/>
    <w:rsid w:val="00630837"/>
    <w:rsid w:val="006344DD"/>
    <w:rsid w:val="0063684D"/>
    <w:rsid w:val="00684595"/>
    <w:rsid w:val="00697FF8"/>
    <w:rsid w:val="006A20FF"/>
    <w:rsid w:val="006A6A76"/>
    <w:rsid w:val="006A79BA"/>
    <w:rsid w:val="006E0ED6"/>
    <w:rsid w:val="006F3C30"/>
    <w:rsid w:val="00750B44"/>
    <w:rsid w:val="00755DFA"/>
    <w:rsid w:val="0078781A"/>
    <w:rsid w:val="007B7D22"/>
    <w:rsid w:val="007C09E4"/>
    <w:rsid w:val="00851A2F"/>
    <w:rsid w:val="0085324D"/>
    <w:rsid w:val="008B4FE0"/>
    <w:rsid w:val="009841E3"/>
    <w:rsid w:val="009D2E83"/>
    <w:rsid w:val="00A30C6C"/>
    <w:rsid w:val="00A3580A"/>
    <w:rsid w:val="00A36A48"/>
    <w:rsid w:val="00A557F1"/>
    <w:rsid w:val="00AA3A2F"/>
    <w:rsid w:val="00AA7132"/>
    <w:rsid w:val="00AF1BEE"/>
    <w:rsid w:val="00B20620"/>
    <w:rsid w:val="00B20A16"/>
    <w:rsid w:val="00B249C9"/>
    <w:rsid w:val="00B55BF4"/>
    <w:rsid w:val="00C30648"/>
    <w:rsid w:val="00C37FDD"/>
    <w:rsid w:val="00CB74B6"/>
    <w:rsid w:val="00CC35C4"/>
    <w:rsid w:val="00CC79FD"/>
    <w:rsid w:val="00CF02EB"/>
    <w:rsid w:val="00D0776C"/>
    <w:rsid w:val="00D15996"/>
    <w:rsid w:val="00D32835"/>
    <w:rsid w:val="00D46410"/>
    <w:rsid w:val="00D709F1"/>
    <w:rsid w:val="00DE311F"/>
    <w:rsid w:val="00DF2F84"/>
    <w:rsid w:val="00DF6F39"/>
    <w:rsid w:val="00E13F7F"/>
    <w:rsid w:val="00E60340"/>
    <w:rsid w:val="00E67820"/>
    <w:rsid w:val="00EC724B"/>
    <w:rsid w:val="00EF28B8"/>
    <w:rsid w:val="00F00192"/>
    <w:rsid w:val="00F034F0"/>
    <w:rsid w:val="00F14740"/>
    <w:rsid w:val="00F4774C"/>
    <w:rsid w:val="00F6554A"/>
    <w:rsid w:val="00F72576"/>
    <w:rsid w:val="00F84654"/>
    <w:rsid w:val="00F85E52"/>
    <w:rsid w:val="00F87342"/>
    <w:rsid w:val="00FC6AD6"/>
    <w:rsid w:val="00FD0C85"/>
    <w:rsid w:val="00FD2D44"/>
    <w:rsid w:val="00FF5398"/>
    <w:rsid w:val="00FF725C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E80D5"/>
  <w15:docId w15:val="{F2646CD9-CE51-C847-AEB3-A76DBF4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7EA3-ABCC-4653-9486-D3FCD2F8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Usuario</cp:lastModifiedBy>
  <cp:revision>12</cp:revision>
  <dcterms:created xsi:type="dcterms:W3CDTF">2019-01-28T21:20:00Z</dcterms:created>
  <dcterms:modified xsi:type="dcterms:W3CDTF">2024-01-30T21:51:00Z</dcterms:modified>
</cp:coreProperties>
</file>