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5CAF7" w14:textId="3504222A" w:rsidR="004D0ED0" w:rsidRPr="00A266F1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</w:pPr>
      <w:r w:rsidRPr="00A266F1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>Ci</w:t>
      </w:r>
      <w:r w:rsidR="00A266F1" w:rsidRPr="00A266F1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>ty</w:t>
      </w:r>
      <w:r w:rsidRPr="00A266F1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 xml:space="preserve">, </w:t>
      </w:r>
      <w:r w:rsidR="00A266F1" w:rsidRPr="00A266F1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>Country</w:t>
      </w:r>
      <w:r w:rsidRPr="00A266F1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>;</w:t>
      </w:r>
    </w:p>
    <w:p w14:paraId="3299944B" w14:textId="47EBA719" w:rsidR="009841E3" w:rsidRPr="00A266F1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lang w:val="en-US" w:eastAsia="es-ES"/>
        </w:rPr>
      </w:pPr>
      <w:r w:rsidRPr="00A266F1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>M</w:t>
      </w:r>
      <w:r w:rsidR="00A266F1" w:rsidRPr="00A266F1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>onth</w:t>
      </w:r>
      <w:r w:rsidRPr="00A266F1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 xml:space="preserve">, </w:t>
      </w:r>
      <w:r w:rsidR="003C281A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 xml:space="preserve">Day, </w:t>
      </w:r>
      <w:r w:rsidR="00A266F1" w:rsidRPr="00A266F1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>Year</w:t>
      </w:r>
      <w:r w:rsidR="001B2542" w:rsidRPr="00A266F1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n-US" w:eastAsia="es-ES"/>
        </w:rPr>
        <w:t>.</w:t>
      </w:r>
    </w:p>
    <w:p w14:paraId="6B80861C" w14:textId="77777777" w:rsidR="003E2BFC" w:rsidRPr="004D0ED0" w:rsidRDefault="003E2BFC" w:rsidP="003E2BFC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Dr</w:t>
      </w:r>
      <w:r w:rsidRPr="004D0ED0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 xml:space="preserve">. </w:t>
      </w:r>
      <w:r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José Guzmán-Esquivel</w:t>
      </w:r>
    </w:p>
    <w:p w14:paraId="47BCB297" w14:textId="147497E8" w:rsidR="003033EB" w:rsidRPr="003E2BFC" w:rsidRDefault="003033EB" w:rsidP="003033EB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i/>
          <w:color w:val="000000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 xml:space="preserve">Editor </w:t>
      </w:r>
      <w:r w:rsidR="003E2BFC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 xml:space="preserve">of </w:t>
      </w:r>
      <w:proofErr w:type="spellStart"/>
      <w:r w:rsidR="003E2BFC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the</w:t>
      </w:r>
      <w:proofErr w:type="spellEnd"/>
      <w:r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 xml:space="preserve"> </w:t>
      </w:r>
      <w:r w:rsidRPr="003E2BFC">
        <w:rPr>
          <w:rFonts w:ascii="Adobe Caslon Pro" w:eastAsia="Times New Roman" w:hAnsi="Adobe Caslon Pro" w:cs="Times New Roman"/>
          <w:b/>
          <w:i/>
          <w:color w:val="000000"/>
          <w:szCs w:val="24"/>
          <w:lang w:val="es-ES_tradnl" w:eastAsia="es-ES"/>
        </w:rPr>
        <w:t>Revista Mexicana de Urología</w:t>
      </w:r>
    </w:p>
    <w:p w14:paraId="2D1C199B" w14:textId="77777777" w:rsidR="003033EB" w:rsidRDefault="003033EB" w:rsidP="003033EB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Sociedad Mexicana de Urología, Colegio de Profesionistas A.C.</w:t>
      </w:r>
    </w:p>
    <w:p w14:paraId="2A0F257A" w14:textId="2A287076" w:rsidR="003033EB" w:rsidRDefault="003033EB" w:rsidP="003033EB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proofErr w:type="spellStart"/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World</w:t>
      </w:r>
      <w:proofErr w:type="spellEnd"/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 </w:t>
      </w:r>
      <w:proofErr w:type="spellStart"/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Trade</w:t>
      </w:r>
      <w:proofErr w:type="spellEnd"/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 Center</w:t>
      </w:r>
    </w:p>
    <w:p w14:paraId="221D8ED1" w14:textId="77777777" w:rsidR="003033EB" w:rsidRDefault="003033EB" w:rsidP="003033EB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bookmarkStart w:id="0" w:name="_GoBack"/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Montecito Núm. 38, piso 25</w:t>
      </w:r>
    </w:p>
    <w:bookmarkEnd w:id="0"/>
    <w:p w14:paraId="62FCA511" w14:textId="77777777" w:rsidR="003033EB" w:rsidRDefault="003033EB" w:rsidP="003033EB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Col. Nápoles, 03810, Ciudad de México.</w:t>
      </w:r>
    </w:p>
    <w:p w14:paraId="11555F69" w14:textId="77777777" w:rsidR="003033EB" w:rsidRDefault="003033EB" w:rsidP="003033EB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</w:pPr>
    </w:p>
    <w:p w14:paraId="18AFDEB8" w14:textId="39D4E8A8" w:rsidR="005B2794" w:rsidRPr="003C281A" w:rsidRDefault="005B2794" w:rsidP="000C2FA3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Cs w:val="24"/>
          <w:lang w:val="en-US" w:eastAsia="es-ES"/>
        </w:rPr>
      </w:pPr>
    </w:p>
    <w:p w14:paraId="57F69F10" w14:textId="05E8F973" w:rsidR="001913A7" w:rsidRPr="00AD3672" w:rsidRDefault="008D6050" w:rsidP="0076241F">
      <w:pPr>
        <w:spacing w:after="0"/>
        <w:jc w:val="both"/>
        <w:rPr>
          <w:rFonts w:ascii="Adobe Caslon Pro" w:hAnsi="Adobe Caslon Pro" w:cs="Gill Sans Light"/>
          <w:szCs w:val="24"/>
          <w:lang w:val="en-US"/>
        </w:rPr>
      </w:pPr>
      <w:proofErr w:type="gramStart"/>
      <w:r w:rsidRPr="00AD3672">
        <w:rPr>
          <w:rFonts w:ascii="Adobe Caslon Pro" w:hAnsi="Adobe Caslon Pro"/>
          <w:b/>
          <w:szCs w:val="24"/>
          <w:lang w:val="en-US"/>
        </w:rPr>
        <w:t xml:space="preserve">Based on the provisions of articles </w:t>
      </w:r>
      <w:r w:rsidR="00CC39C2" w:rsidRPr="00AD3672">
        <w:rPr>
          <w:rFonts w:ascii="Adobe Caslon Pro" w:hAnsi="Adobe Caslon Pro"/>
          <w:b/>
          <w:szCs w:val="24"/>
          <w:lang w:val="en-US"/>
        </w:rPr>
        <w:t xml:space="preserve">30, 31, 33, 123, 124, 125, 126, 127, 128 </w:t>
      </w:r>
      <w:r w:rsidRPr="00AD3672">
        <w:rPr>
          <w:rFonts w:ascii="Adobe Caslon Pro" w:hAnsi="Adobe Caslon Pro"/>
          <w:b/>
          <w:szCs w:val="24"/>
          <w:lang w:val="en-US"/>
        </w:rPr>
        <w:t xml:space="preserve">and others applicable to the </w:t>
      </w:r>
      <w:r w:rsidR="00CC39C2" w:rsidRPr="00AD3672">
        <w:rPr>
          <w:rFonts w:ascii="Adobe Caslon Pro" w:hAnsi="Adobe Caslon Pro"/>
          <w:b/>
          <w:szCs w:val="24"/>
          <w:lang w:val="en-US"/>
        </w:rPr>
        <w:t xml:space="preserve"> </w:t>
      </w:r>
      <w:r w:rsidRPr="00AD3672">
        <w:rPr>
          <w:rFonts w:ascii="Adobe Caslon Pro" w:hAnsi="Adobe Caslon Pro"/>
          <w:b/>
          <w:szCs w:val="24"/>
          <w:lang w:val="en-US"/>
        </w:rPr>
        <w:t>Federal Copyright Law and its Regulations</w:t>
      </w:r>
      <w:r w:rsidR="0076241F" w:rsidRPr="00AD3672">
        <w:rPr>
          <w:rFonts w:ascii="Adobe Caslon Pro" w:hAnsi="Adobe Caslon Pro" w:cs="Arial"/>
          <w:szCs w:val="24"/>
          <w:lang w:val="en-US"/>
        </w:rPr>
        <w:t xml:space="preserve">, </w:t>
      </w:r>
      <w:r w:rsidR="00DD19FB" w:rsidRPr="00AD3672">
        <w:rPr>
          <w:rFonts w:ascii="Adobe Caslon Pro" w:hAnsi="Adobe Caslon Pro" w:cs="Gill Sans Light"/>
          <w:szCs w:val="24"/>
          <w:highlight w:val="lightGray"/>
          <w:lang w:val="en-US"/>
        </w:rPr>
        <w:t>[</w:t>
      </w:r>
      <w:r w:rsidRPr="00AD3672">
        <w:rPr>
          <w:rFonts w:ascii="Adobe Caslon Pro" w:hAnsi="Adobe Caslon Pro" w:cs="Gill Sans Light"/>
          <w:szCs w:val="24"/>
          <w:highlight w:val="lightGray"/>
          <w:lang w:val="en-US"/>
        </w:rPr>
        <w:t>Author</w:t>
      </w:r>
      <w:r w:rsidR="00A406EB">
        <w:rPr>
          <w:rFonts w:ascii="Adobe Caslon Pro" w:hAnsi="Adobe Caslon Pro" w:cs="Gill Sans Light"/>
          <w:szCs w:val="24"/>
          <w:highlight w:val="lightGray"/>
          <w:lang w:val="en-US"/>
        </w:rPr>
        <w:t>’s name or author</w:t>
      </w:r>
      <w:r w:rsidRPr="00AD3672">
        <w:rPr>
          <w:rFonts w:ascii="Adobe Caslon Pro" w:hAnsi="Adobe Caslon Pro" w:cs="Gill Sans Light"/>
          <w:szCs w:val="24"/>
          <w:highlight w:val="lightGray"/>
          <w:lang w:val="en-US"/>
        </w:rPr>
        <w:t>s’ names</w:t>
      </w:r>
      <w:r w:rsidR="00DD19FB" w:rsidRPr="00AD3672">
        <w:rPr>
          <w:rFonts w:ascii="Adobe Caslon Pro" w:hAnsi="Adobe Caslon Pro" w:cs="Gill Sans Light"/>
          <w:szCs w:val="24"/>
          <w:highlight w:val="lightGray"/>
          <w:lang w:val="en-US"/>
        </w:rPr>
        <w:t>]</w:t>
      </w:r>
      <w:r w:rsidR="00DD19FB" w:rsidRPr="00AD3672">
        <w:rPr>
          <w:rFonts w:ascii="Adobe Caslon Pro" w:hAnsi="Adobe Caslon Pro" w:cs="Gill Sans Light"/>
          <w:szCs w:val="24"/>
          <w:lang w:val="en-US"/>
        </w:rPr>
        <w:t xml:space="preserve">, </w:t>
      </w:r>
      <w:r w:rsidRPr="00AD3672">
        <w:rPr>
          <w:rFonts w:ascii="Adobe Caslon Pro" w:hAnsi="Adobe Caslon Pro" w:cs="Gill Sans Light"/>
          <w:szCs w:val="24"/>
          <w:lang w:val="en-US"/>
        </w:rPr>
        <w:t>as the exclusive authors of the text</w:t>
      </w:r>
      <w:r w:rsidR="000678D9">
        <w:rPr>
          <w:rFonts w:ascii="Adobe Caslon Pro" w:hAnsi="Adobe Caslon Pro" w:cs="Gill Sans Light"/>
          <w:szCs w:val="24"/>
          <w:lang w:val="en-US"/>
        </w:rPr>
        <w:t>,</w:t>
      </w:r>
      <w:r w:rsidR="00AD3672" w:rsidRPr="00AD3672">
        <w:rPr>
          <w:rFonts w:ascii="Adobe Caslon Pro" w:hAnsi="Adobe Caslon Pro" w:cs="Gill Sans Light"/>
          <w:szCs w:val="24"/>
          <w:lang w:val="en-US"/>
        </w:rPr>
        <w:t xml:space="preserve"> </w:t>
      </w:r>
      <w:r w:rsidR="00DD19FB" w:rsidRPr="00AD3672">
        <w:rPr>
          <w:rFonts w:ascii="Adobe Caslon Pro" w:hAnsi="Adobe Caslon Pro" w:cs="Gill Sans Light"/>
          <w:szCs w:val="24"/>
          <w:highlight w:val="lightGray"/>
          <w:lang w:val="en-US"/>
        </w:rPr>
        <w:t>[T</w:t>
      </w:r>
      <w:r w:rsidRPr="00AD3672">
        <w:rPr>
          <w:rFonts w:ascii="Adobe Caslon Pro" w:hAnsi="Adobe Caslon Pro" w:cs="Gill Sans Light"/>
          <w:szCs w:val="24"/>
          <w:highlight w:val="lightGray"/>
          <w:lang w:val="en-US"/>
        </w:rPr>
        <w:t>itle in English</w:t>
      </w:r>
      <w:r w:rsidR="00DD19FB" w:rsidRPr="00AD3672">
        <w:rPr>
          <w:rFonts w:ascii="Adobe Caslon Pro" w:hAnsi="Adobe Caslon Pro" w:cs="Gill Sans Light"/>
          <w:szCs w:val="24"/>
          <w:highlight w:val="lightGray"/>
          <w:lang w:val="en-US"/>
        </w:rPr>
        <w:t>]</w:t>
      </w:r>
      <w:r w:rsidR="00DD19FB" w:rsidRPr="00AD3672">
        <w:rPr>
          <w:rFonts w:ascii="Adobe Caslon Pro" w:hAnsi="Adobe Caslon Pro" w:cs="Gill Sans Light"/>
          <w:szCs w:val="24"/>
          <w:lang w:val="en-US"/>
        </w:rPr>
        <w:t xml:space="preserve">, </w:t>
      </w:r>
      <w:r w:rsidR="00AD3672" w:rsidRPr="00AD3672">
        <w:rPr>
          <w:rFonts w:ascii="Adobe Caslon Pro" w:hAnsi="Adobe Caslon Pro" w:cs="Gill Sans Light"/>
          <w:szCs w:val="24"/>
          <w:lang w:val="en-US"/>
        </w:rPr>
        <w:t>which was submitted</w:t>
      </w:r>
      <w:r w:rsidR="000678D9">
        <w:rPr>
          <w:rFonts w:ascii="Adobe Caslon Pro" w:hAnsi="Adobe Caslon Pro" w:cs="Gill Sans Light"/>
          <w:szCs w:val="24"/>
          <w:lang w:val="en-US"/>
        </w:rPr>
        <w:t xml:space="preserve"> for review</w:t>
      </w:r>
      <w:r w:rsidR="00AD3672" w:rsidRPr="00AD3672">
        <w:rPr>
          <w:rFonts w:ascii="Adobe Caslon Pro" w:hAnsi="Adobe Caslon Pro" w:cs="Gill Sans Light"/>
          <w:szCs w:val="24"/>
          <w:lang w:val="en-US"/>
        </w:rPr>
        <w:t xml:space="preserve"> and approved </w:t>
      </w:r>
      <w:r w:rsidR="000678D9">
        <w:rPr>
          <w:rFonts w:ascii="Adobe Caslon Pro" w:hAnsi="Adobe Caslon Pro" w:cs="Gill Sans Light"/>
          <w:szCs w:val="24"/>
          <w:lang w:val="en-US"/>
        </w:rPr>
        <w:t>in an</w:t>
      </w:r>
      <w:r w:rsidR="00AD3672" w:rsidRPr="00AD3672">
        <w:rPr>
          <w:rFonts w:ascii="Adobe Caslon Pro" w:hAnsi="Adobe Caslon Pro" w:cs="Gill Sans Light"/>
          <w:szCs w:val="24"/>
          <w:lang w:val="en-US"/>
        </w:rPr>
        <w:t xml:space="preserve"> editorial and academic decision for its publication in the </w:t>
      </w:r>
      <w:proofErr w:type="spellStart"/>
      <w:r w:rsidR="000C2FA3" w:rsidRPr="00AD3672">
        <w:rPr>
          <w:rFonts w:ascii="Adobe Caslon Pro" w:hAnsi="Adobe Caslon Pro" w:cs="Gill Sans Light"/>
          <w:b/>
          <w:i/>
          <w:sz w:val="24"/>
          <w:szCs w:val="24"/>
          <w:lang w:val="en-US"/>
        </w:rPr>
        <w:t>Revista</w:t>
      </w:r>
      <w:proofErr w:type="spellEnd"/>
      <w:r w:rsidR="000C2FA3" w:rsidRPr="00AD3672">
        <w:rPr>
          <w:rFonts w:ascii="Adobe Caslon Pro" w:hAnsi="Adobe Caslon Pro" w:cs="Gill Sans Light"/>
          <w:b/>
          <w:i/>
          <w:sz w:val="24"/>
          <w:szCs w:val="24"/>
          <w:lang w:val="en-US"/>
        </w:rPr>
        <w:t xml:space="preserve"> Mexicana de </w:t>
      </w:r>
      <w:proofErr w:type="spellStart"/>
      <w:r w:rsidR="000C2FA3" w:rsidRPr="00AD3672">
        <w:rPr>
          <w:rFonts w:ascii="Adobe Caslon Pro" w:hAnsi="Adobe Caslon Pro" w:cs="Gill Sans Light"/>
          <w:b/>
          <w:i/>
          <w:sz w:val="24"/>
          <w:szCs w:val="24"/>
          <w:lang w:val="en-US"/>
        </w:rPr>
        <w:t>Urología</w:t>
      </w:r>
      <w:proofErr w:type="spellEnd"/>
      <w:r w:rsidR="000678D9">
        <w:rPr>
          <w:rFonts w:ascii="Adobe Caslon Pro" w:hAnsi="Adobe Caslon Pro" w:cs="Gill Sans Light"/>
          <w:bCs/>
          <w:iCs/>
          <w:sz w:val="24"/>
          <w:szCs w:val="24"/>
          <w:lang w:val="en-US"/>
        </w:rPr>
        <w:t>,</w:t>
      </w:r>
      <w:r w:rsidR="000C2FA3" w:rsidRPr="00AD3672">
        <w:rPr>
          <w:rFonts w:ascii="Adobe Caslon Pro" w:hAnsi="Adobe Caslon Pro" w:cs="Gill Sans Light"/>
          <w:szCs w:val="24"/>
          <w:lang w:val="en-US"/>
        </w:rPr>
        <w:t xml:space="preserve"> </w:t>
      </w:r>
      <w:r w:rsidR="0076241F" w:rsidRPr="00AD3672">
        <w:rPr>
          <w:rFonts w:ascii="Adobe Caslon Pro" w:hAnsi="Adobe Caslon Pro" w:cs="Gill Sans Light"/>
          <w:szCs w:val="24"/>
          <w:lang w:val="en-US"/>
        </w:rPr>
        <w:t>edit</w:t>
      </w:r>
      <w:r w:rsidR="00AD3672" w:rsidRPr="00AD3672">
        <w:rPr>
          <w:rFonts w:ascii="Adobe Caslon Pro" w:hAnsi="Adobe Caslon Pro" w:cs="Gill Sans Light"/>
          <w:szCs w:val="24"/>
          <w:lang w:val="en-US"/>
        </w:rPr>
        <w:t xml:space="preserve">ed </w:t>
      </w:r>
      <w:r w:rsidR="00AD3672">
        <w:rPr>
          <w:rFonts w:ascii="Adobe Caslon Pro" w:hAnsi="Adobe Caslon Pro" w:cs="Gill Sans Light"/>
          <w:szCs w:val="24"/>
          <w:lang w:val="en-US"/>
        </w:rPr>
        <w:t xml:space="preserve">by the </w:t>
      </w:r>
      <w:proofErr w:type="spellStart"/>
      <w:r w:rsidR="000C2FA3" w:rsidRPr="00AD3672">
        <w:rPr>
          <w:rFonts w:ascii="Adobe Caslon Pro" w:hAnsi="Adobe Caslon Pro" w:cs="Gill Sans Light"/>
          <w:b/>
          <w:sz w:val="24"/>
          <w:szCs w:val="24"/>
          <w:lang w:val="en-US"/>
        </w:rPr>
        <w:t>Sociedad</w:t>
      </w:r>
      <w:proofErr w:type="spellEnd"/>
      <w:r w:rsidR="000C2FA3" w:rsidRPr="00AD3672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Mexicana de </w:t>
      </w:r>
      <w:proofErr w:type="spellStart"/>
      <w:r w:rsidR="000C2FA3" w:rsidRPr="00AD3672">
        <w:rPr>
          <w:rFonts w:ascii="Adobe Caslon Pro" w:hAnsi="Adobe Caslon Pro" w:cs="Gill Sans Light"/>
          <w:b/>
          <w:sz w:val="24"/>
          <w:szCs w:val="24"/>
          <w:lang w:val="en-US"/>
        </w:rPr>
        <w:t>Urología</w:t>
      </w:r>
      <w:proofErr w:type="spellEnd"/>
      <w:r w:rsidR="0094011E" w:rsidRPr="00AD3672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, </w:t>
      </w:r>
      <w:proofErr w:type="spellStart"/>
      <w:r w:rsidR="0094011E" w:rsidRPr="00AD3672">
        <w:rPr>
          <w:rFonts w:ascii="Adobe Caslon Pro" w:hAnsi="Adobe Caslon Pro" w:cs="Gill Sans Light"/>
          <w:b/>
          <w:sz w:val="24"/>
          <w:szCs w:val="24"/>
          <w:lang w:val="en-US"/>
        </w:rPr>
        <w:t>Colegio</w:t>
      </w:r>
      <w:proofErr w:type="spellEnd"/>
      <w:r w:rsidR="0094011E" w:rsidRPr="00AD3672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de </w:t>
      </w:r>
      <w:proofErr w:type="spellStart"/>
      <w:r w:rsidR="0094011E" w:rsidRPr="00AD3672">
        <w:rPr>
          <w:rFonts w:ascii="Adobe Caslon Pro" w:hAnsi="Adobe Caslon Pro" w:cs="Gill Sans Light"/>
          <w:b/>
          <w:sz w:val="24"/>
          <w:szCs w:val="24"/>
          <w:lang w:val="en-US"/>
        </w:rPr>
        <w:t>Profesionistas</w:t>
      </w:r>
      <w:proofErr w:type="spellEnd"/>
      <w:r w:rsidR="0094011E" w:rsidRPr="00AD3672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A.C.</w:t>
      </w:r>
      <w:r w:rsidR="00DD19FB" w:rsidRPr="00AD3672">
        <w:rPr>
          <w:rFonts w:ascii="Adobe Caslon Pro" w:hAnsi="Adobe Caslon Pro" w:cs="Gill Sans Light"/>
          <w:b/>
          <w:szCs w:val="24"/>
          <w:lang w:val="en-US"/>
        </w:rPr>
        <w:t xml:space="preserve">, </w:t>
      </w:r>
      <w:r w:rsidR="00DD19FB" w:rsidRPr="00AD3672">
        <w:rPr>
          <w:rFonts w:ascii="Adobe Caslon Pro" w:hAnsi="Adobe Caslon Pro" w:cs="Gill Sans Light"/>
          <w:szCs w:val="24"/>
          <w:lang w:val="en-US"/>
        </w:rPr>
        <w:t>declar</w:t>
      </w:r>
      <w:r w:rsidR="00AD3672">
        <w:rPr>
          <w:rFonts w:ascii="Adobe Caslon Pro" w:hAnsi="Adobe Caslon Pro" w:cs="Gill Sans Light"/>
          <w:szCs w:val="24"/>
          <w:lang w:val="en-US"/>
        </w:rPr>
        <w:t>e under oath that</w:t>
      </w:r>
      <w:r w:rsidR="001913A7" w:rsidRPr="00AD3672">
        <w:rPr>
          <w:rFonts w:ascii="Adobe Caslon Pro" w:hAnsi="Adobe Caslon Pro" w:cs="Gill Sans Light"/>
          <w:szCs w:val="24"/>
          <w:lang w:val="en-US"/>
        </w:rPr>
        <w:t>:</w:t>
      </w:r>
      <w:proofErr w:type="gramEnd"/>
    </w:p>
    <w:p w14:paraId="5DCDF242" w14:textId="77777777" w:rsidR="0076241F" w:rsidRPr="00AD3672" w:rsidRDefault="0076241F" w:rsidP="0076241F">
      <w:pPr>
        <w:spacing w:after="0"/>
        <w:jc w:val="both"/>
        <w:rPr>
          <w:rFonts w:ascii="Adobe Caslon Pro" w:hAnsi="Adobe Caslon Pro" w:cs="Arial"/>
          <w:szCs w:val="24"/>
          <w:lang w:val="en-US"/>
        </w:rPr>
      </w:pPr>
    </w:p>
    <w:p w14:paraId="3572B122" w14:textId="5A565A6A" w:rsidR="0094011E" w:rsidRPr="000678D9" w:rsidRDefault="00AD3672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  <w:lang w:val="en-US"/>
        </w:rPr>
      </w:pPr>
      <w:r w:rsidRPr="00AD3672">
        <w:rPr>
          <w:rFonts w:ascii="Adobe Caslon Pro" w:hAnsi="Adobe Caslon Pro" w:cs="Gill Sans Light"/>
          <w:szCs w:val="24"/>
          <w:lang w:val="en-US"/>
        </w:rPr>
        <w:t xml:space="preserve">It is an original work that </w:t>
      </w:r>
      <w:proofErr w:type="gramStart"/>
      <w:r w:rsidRPr="00AD3672">
        <w:rPr>
          <w:rFonts w:ascii="Adobe Caslon Pro" w:hAnsi="Adobe Caslon Pro" w:cs="Gill Sans Light"/>
          <w:szCs w:val="24"/>
          <w:lang w:val="en-US"/>
        </w:rPr>
        <w:t xml:space="preserve">has not been </w:t>
      </w:r>
      <w:r>
        <w:rPr>
          <w:rFonts w:ascii="Adobe Caslon Pro" w:hAnsi="Adobe Caslon Pro" w:cs="Gill Sans Light"/>
          <w:szCs w:val="24"/>
          <w:lang w:val="en-US"/>
        </w:rPr>
        <w:t xml:space="preserve">previously </w:t>
      </w:r>
      <w:r w:rsidRPr="00AD3672">
        <w:rPr>
          <w:rFonts w:ascii="Adobe Caslon Pro" w:hAnsi="Adobe Caslon Pro" w:cs="Gill Sans Light"/>
          <w:szCs w:val="24"/>
          <w:lang w:val="en-US"/>
        </w:rPr>
        <w:t>published</w:t>
      </w:r>
      <w:proofErr w:type="gramEnd"/>
      <w:r w:rsidRPr="00AD3672">
        <w:rPr>
          <w:rFonts w:ascii="Adobe Caslon Pro" w:hAnsi="Adobe Caslon Pro" w:cs="Gill Sans Light"/>
          <w:szCs w:val="24"/>
          <w:lang w:val="en-US"/>
        </w:rPr>
        <w:t xml:space="preserve"> in its present form, nor has it </w:t>
      </w:r>
      <w:r>
        <w:rPr>
          <w:rFonts w:ascii="Adobe Caslon Pro" w:hAnsi="Adobe Caslon Pro" w:cs="Gill Sans Light"/>
          <w:szCs w:val="24"/>
          <w:lang w:val="en-US"/>
        </w:rPr>
        <w:t>been submitted to another journal or publish</w:t>
      </w:r>
      <w:r w:rsidR="00F36FBA">
        <w:rPr>
          <w:rFonts w:ascii="Adobe Caslon Pro" w:hAnsi="Adobe Caslon Pro" w:cs="Gill Sans Light"/>
          <w:szCs w:val="24"/>
          <w:lang w:val="en-US"/>
        </w:rPr>
        <w:t>ing house</w:t>
      </w:r>
      <w:r>
        <w:rPr>
          <w:rFonts w:ascii="Adobe Caslon Pro" w:hAnsi="Adobe Caslon Pro" w:cs="Gill Sans Light"/>
          <w:szCs w:val="24"/>
          <w:lang w:val="en-US"/>
        </w:rPr>
        <w:t xml:space="preserve">. </w:t>
      </w:r>
      <w:r w:rsidR="00F65D9D">
        <w:rPr>
          <w:rFonts w:ascii="Adobe Caslon Pro" w:hAnsi="Adobe Caslon Pro" w:cs="Gill Sans Light"/>
          <w:szCs w:val="24"/>
          <w:lang w:val="en-US"/>
        </w:rPr>
        <w:t>I/</w:t>
      </w:r>
      <w:r w:rsidR="00D67DD8">
        <w:rPr>
          <w:rFonts w:ascii="Adobe Caslon Pro" w:hAnsi="Adobe Caslon Pro" w:cs="Gill Sans Light"/>
          <w:szCs w:val="24"/>
          <w:lang w:val="en-US"/>
        </w:rPr>
        <w:t>W</w:t>
      </w:r>
      <w:r w:rsidR="000678D9" w:rsidRPr="000678D9">
        <w:rPr>
          <w:rFonts w:ascii="Adobe Caslon Pro" w:hAnsi="Adobe Caslon Pro" w:cs="Gill Sans Light"/>
          <w:szCs w:val="24"/>
          <w:lang w:val="en-US"/>
        </w:rPr>
        <w:t>e have not transferred the prop</w:t>
      </w:r>
      <w:r w:rsidR="000678D9">
        <w:rPr>
          <w:rFonts w:ascii="Adobe Caslon Pro" w:hAnsi="Adobe Caslon Pro" w:cs="Gill Sans Light"/>
          <w:szCs w:val="24"/>
          <w:lang w:val="en-US"/>
        </w:rPr>
        <w:t>ert</w:t>
      </w:r>
      <w:r w:rsidR="000678D9" w:rsidRPr="000678D9">
        <w:rPr>
          <w:rFonts w:ascii="Adobe Caslon Pro" w:hAnsi="Adobe Caslon Pro" w:cs="Gill Sans Light"/>
          <w:szCs w:val="24"/>
          <w:lang w:val="en-US"/>
        </w:rPr>
        <w:t xml:space="preserve">y rights </w:t>
      </w:r>
      <w:r w:rsidR="00D67DD8">
        <w:rPr>
          <w:rFonts w:ascii="Adobe Caslon Pro" w:hAnsi="Adobe Caslon Pro" w:cs="Gill Sans Light"/>
          <w:szCs w:val="24"/>
          <w:lang w:val="en-US"/>
        </w:rPr>
        <w:t xml:space="preserve">of the present article </w:t>
      </w:r>
      <w:r w:rsidR="000678D9" w:rsidRPr="000678D9">
        <w:rPr>
          <w:rFonts w:ascii="Adobe Caslon Pro" w:hAnsi="Adobe Caslon Pro" w:cs="Gill Sans Light"/>
          <w:szCs w:val="24"/>
          <w:lang w:val="en-US"/>
        </w:rPr>
        <w:t>or authorized any individual or legal entity</w:t>
      </w:r>
      <w:r w:rsidR="00D67DD8">
        <w:rPr>
          <w:rFonts w:ascii="Adobe Caslon Pro" w:hAnsi="Adobe Caslon Pro" w:cs="Gill Sans Light"/>
          <w:szCs w:val="24"/>
          <w:lang w:val="en-US"/>
        </w:rPr>
        <w:t xml:space="preserve"> to have rights </w:t>
      </w:r>
      <w:r w:rsidR="00F36FBA">
        <w:rPr>
          <w:rFonts w:ascii="Adobe Caslon Pro" w:hAnsi="Adobe Caslon Pro" w:cs="Gill Sans Light"/>
          <w:szCs w:val="24"/>
          <w:lang w:val="en-US"/>
        </w:rPr>
        <w:t>to</w:t>
      </w:r>
      <w:r w:rsidR="00D67DD8">
        <w:rPr>
          <w:rFonts w:ascii="Adobe Caslon Pro" w:hAnsi="Adobe Caslon Pro" w:cs="Gill Sans Light"/>
          <w:szCs w:val="24"/>
          <w:lang w:val="en-US"/>
        </w:rPr>
        <w:t xml:space="preserve"> the work</w:t>
      </w:r>
      <w:r w:rsidR="00DD19FB" w:rsidRPr="000678D9">
        <w:rPr>
          <w:rFonts w:ascii="Adobe Caslon Pro" w:hAnsi="Adobe Caslon Pro" w:cs="Gill Sans Light"/>
          <w:szCs w:val="24"/>
          <w:lang w:val="en-US"/>
        </w:rPr>
        <w:t>.</w:t>
      </w:r>
    </w:p>
    <w:p w14:paraId="41ABAFDE" w14:textId="7E6C95D0" w:rsidR="0094011E" w:rsidRPr="003C281A" w:rsidRDefault="00BC7192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  <w:lang w:val="en-US"/>
        </w:rPr>
      </w:pPr>
      <w:r>
        <w:rPr>
          <w:rFonts w:ascii="Adobe Caslon Pro" w:hAnsi="Adobe Caslon Pro" w:cs="Gill Sans Light"/>
          <w:szCs w:val="24"/>
          <w:lang w:val="en-US"/>
        </w:rPr>
        <w:t>I/</w:t>
      </w:r>
      <w:r w:rsidR="00D67DD8" w:rsidRPr="00D67DD8">
        <w:rPr>
          <w:rFonts w:ascii="Adobe Caslon Pro" w:hAnsi="Adobe Caslon Pro" w:cs="Gill Sans Light"/>
          <w:szCs w:val="24"/>
          <w:lang w:val="en-US"/>
        </w:rPr>
        <w:t>We authorize the</w:t>
      </w:r>
      <w:r w:rsidR="000C2FA3" w:rsidRPr="00D67DD8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</w:t>
      </w:r>
      <w:proofErr w:type="spellStart"/>
      <w:r w:rsidR="0094011E" w:rsidRPr="00D67DD8">
        <w:rPr>
          <w:rFonts w:ascii="Adobe Caslon Pro" w:hAnsi="Adobe Caslon Pro" w:cs="Gill Sans Light"/>
          <w:b/>
          <w:sz w:val="24"/>
          <w:szCs w:val="24"/>
          <w:lang w:val="en-US"/>
        </w:rPr>
        <w:t>Sociedad</w:t>
      </w:r>
      <w:proofErr w:type="spellEnd"/>
      <w:r w:rsidR="0094011E" w:rsidRPr="00D67DD8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Mexicana de </w:t>
      </w:r>
      <w:proofErr w:type="spellStart"/>
      <w:r w:rsidR="0094011E" w:rsidRPr="00D67DD8">
        <w:rPr>
          <w:rFonts w:ascii="Adobe Caslon Pro" w:hAnsi="Adobe Caslon Pro" w:cs="Gill Sans Light"/>
          <w:b/>
          <w:sz w:val="24"/>
          <w:szCs w:val="24"/>
          <w:lang w:val="en-US"/>
        </w:rPr>
        <w:t>Urología</w:t>
      </w:r>
      <w:proofErr w:type="spellEnd"/>
      <w:r w:rsidR="0094011E" w:rsidRPr="00D67DD8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, </w:t>
      </w:r>
      <w:proofErr w:type="spellStart"/>
      <w:r w:rsidR="0094011E" w:rsidRPr="00D67DD8">
        <w:rPr>
          <w:rFonts w:ascii="Adobe Caslon Pro" w:hAnsi="Adobe Caslon Pro" w:cs="Gill Sans Light"/>
          <w:b/>
          <w:sz w:val="24"/>
          <w:szCs w:val="24"/>
          <w:lang w:val="en-US"/>
        </w:rPr>
        <w:t>Colegio</w:t>
      </w:r>
      <w:proofErr w:type="spellEnd"/>
      <w:r w:rsidR="0094011E" w:rsidRPr="00D67DD8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de </w:t>
      </w:r>
      <w:proofErr w:type="spellStart"/>
      <w:r w:rsidR="0094011E" w:rsidRPr="00D67DD8">
        <w:rPr>
          <w:rFonts w:ascii="Adobe Caslon Pro" w:hAnsi="Adobe Caslon Pro" w:cs="Gill Sans Light"/>
          <w:b/>
          <w:sz w:val="24"/>
          <w:szCs w:val="24"/>
          <w:lang w:val="en-US"/>
        </w:rPr>
        <w:t>Profesionistas</w:t>
      </w:r>
      <w:proofErr w:type="spellEnd"/>
      <w:r w:rsidR="0094011E" w:rsidRPr="00D67DD8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A.C., </w:t>
      </w:r>
      <w:r w:rsidR="00D67DD8" w:rsidRPr="00D67DD8">
        <w:rPr>
          <w:rFonts w:ascii="Adobe Caslon Pro" w:hAnsi="Adobe Caslon Pro" w:cs="Gill Sans Light"/>
          <w:szCs w:val="24"/>
          <w:lang w:val="en-US"/>
        </w:rPr>
        <w:t xml:space="preserve">to </w:t>
      </w:r>
      <w:r w:rsidR="00F36FBA">
        <w:rPr>
          <w:rFonts w:ascii="Adobe Caslon Pro" w:hAnsi="Adobe Caslon Pro" w:cs="Gill Sans Light"/>
          <w:szCs w:val="24"/>
          <w:lang w:val="en-US"/>
        </w:rPr>
        <w:t xml:space="preserve">be the first to publish </w:t>
      </w:r>
      <w:r w:rsidR="00EA7D10">
        <w:rPr>
          <w:rFonts w:ascii="Adobe Caslon Pro" w:hAnsi="Adobe Caslon Pro" w:cs="Gill Sans Light"/>
          <w:szCs w:val="24"/>
          <w:lang w:val="en-US"/>
        </w:rPr>
        <w:t>my/</w:t>
      </w:r>
      <w:r w:rsidR="00F36FBA">
        <w:rPr>
          <w:rFonts w:ascii="Adobe Caslon Pro" w:hAnsi="Adobe Caslon Pro" w:cs="Gill Sans Light"/>
          <w:szCs w:val="24"/>
          <w:lang w:val="en-US"/>
        </w:rPr>
        <w:t xml:space="preserve">our </w:t>
      </w:r>
      <w:r w:rsidR="00D67DD8" w:rsidRPr="00D67DD8">
        <w:rPr>
          <w:rFonts w:ascii="Adobe Caslon Pro" w:hAnsi="Adobe Caslon Pro" w:cs="Gill Sans Light"/>
          <w:szCs w:val="24"/>
          <w:lang w:val="en-US"/>
        </w:rPr>
        <w:t xml:space="preserve">article, and everything it contains, in the </w:t>
      </w:r>
      <w:proofErr w:type="spellStart"/>
      <w:r w:rsidR="000C2FA3" w:rsidRPr="00D67DD8">
        <w:rPr>
          <w:rFonts w:ascii="Adobe Caslon Pro" w:hAnsi="Adobe Caslon Pro" w:cs="Gill Sans Light"/>
          <w:b/>
          <w:i/>
          <w:sz w:val="24"/>
          <w:szCs w:val="24"/>
          <w:lang w:val="en-US"/>
        </w:rPr>
        <w:t>Revista</w:t>
      </w:r>
      <w:proofErr w:type="spellEnd"/>
      <w:r w:rsidR="000C2FA3" w:rsidRPr="00D67DD8">
        <w:rPr>
          <w:rFonts w:ascii="Adobe Caslon Pro" w:hAnsi="Adobe Caslon Pro" w:cs="Gill Sans Light"/>
          <w:b/>
          <w:i/>
          <w:sz w:val="24"/>
          <w:szCs w:val="24"/>
          <w:lang w:val="en-US"/>
        </w:rPr>
        <w:t xml:space="preserve"> Mexicana de </w:t>
      </w:r>
      <w:proofErr w:type="spellStart"/>
      <w:r w:rsidR="000C2FA3" w:rsidRPr="00D67DD8">
        <w:rPr>
          <w:rFonts w:ascii="Adobe Caslon Pro" w:hAnsi="Adobe Caslon Pro" w:cs="Gill Sans Light"/>
          <w:b/>
          <w:i/>
          <w:sz w:val="24"/>
          <w:szCs w:val="24"/>
          <w:lang w:val="en-US"/>
        </w:rPr>
        <w:t>Urología</w:t>
      </w:r>
      <w:proofErr w:type="spellEnd"/>
      <w:r w:rsidR="0094011E" w:rsidRPr="00D67DD8">
        <w:rPr>
          <w:rFonts w:ascii="Adobe Caslon Pro" w:hAnsi="Adobe Caslon Pro" w:cs="Gill Sans Light"/>
          <w:szCs w:val="24"/>
          <w:lang w:val="en-US"/>
        </w:rPr>
        <w:t xml:space="preserve">. </w:t>
      </w:r>
      <w:r w:rsidR="00D67DD8" w:rsidRPr="001D1925">
        <w:rPr>
          <w:rFonts w:ascii="Adobe Caslon Pro" w:hAnsi="Adobe Caslon Pro" w:cs="Gill Sans Light"/>
          <w:szCs w:val="24"/>
          <w:lang w:val="en-US"/>
        </w:rPr>
        <w:t>Likewise</w:t>
      </w:r>
      <w:r w:rsidR="001D1925" w:rsidRPr="001D1925">
        <w:rPr>
          <w:rFonts w:ascii="Adobe Caslon Pro" w:hAnsi="Adobe Caslon Pro" w:cs="Gill Sans Light"/>
          <w:szCs w:val="24"/>
          <w:lang w:val="en-US"/>
        </w:rPr>
        <w:t xml:space="preserve">, for an unlimited amount of time, </w:t>
      </w:r>
      <w:r w:rsidR="00F65D9D">
        <w:rPr>
          <w:rFonts w:ascii="Adobe Caslon Pro" w:hAnsi="Adobe Caslon Pro" w:cs="Gill Sans Light"/>
          <w:szCs w:val="24"/>
          <w:lang w:val="en-US"/>
        </w:rPr>
        <w:t>I/</w:t>
      </w:r>
      <w:r w:rsidR="00D67DD8" w:rsidRPr="001D1925">
        <w:rPr>
          <w:rFonts w:ascii="Adobe Caslon Pro" w:hAnsi="Adobe Caslon Pro" w:cs="Gill Sans Light"/>
          <w:szCs w:val="24"/>
          <w:lang w:val="en-US"/>
        </w:rPr>
        <w:t>we authorize its reproduction, translation into English</w:t>
      </w:r>
      <w:r w:rsidR="001D1925" w:rsidRPr="001D1925">
        <w:rPr>
          <w:rFonts w:ascii="Adobe Caslon Pro" w:hAnsi="Adobe Caslon Pro" w:cs="Gill Sans Light"/>
          <w:szCs w:val="24"/>
          <w:lang w:val="en-US"/>
        </w:rPr>
        <w:t xml:space="preserve">, publication, communication, and public transmission in any form or international medium. </w:t>
      </w:r>
      <w:r w:rsidR="001D1925" w:rsidRPr="00322B6F">
        <w:rPr>
          <w:rFonts w:ascii="Adobe Caslon Pro" w:hAnsi="Adobe Caslon Pro" w:cs="Gill Sans Light"/>
          <w:szCs w:val="24"/>
          <w:lang w:val="en-US"/>
        </w:rPr>
        <w:t xml:space="preserve">It can be made available to the public through electronic media or any other existing or future technology and </w:t>
      </w:r>
      <w:r w:rsidR="00322B6F" w:rsidRPr="00322B6F">
        <w:rPr>
          <w:rFonts w:ascii="Adobe Caslon Pro" w:hAnsi="Adobe Caslon Pro" w:cs="Gill Sans Light"/>
          <w:szCs w:val="24"/>
          <w:lang w:val="en-US"/>
        </w:rPr>
        <w:t xml:space="preserve">be </w:t>
      </w:r>
      <w:r w:rsidR="00322B6F">
        <w:rPr>
          <w:rFonts w:ascii="Adobe Caslon Pro" w:hAnsi="Adobe Caslon Pro" w:cs="Gill Sans Light"/>
          <w:szCs w:val="24"/>
          <w:lang w:val="en-US"/>
        </w:rPr>
        <w:t>i</w:t>
      </w:r>
      <w:r w:rsidR="00322B6F" w:rsidRPr="00322B6F">
        <w:rPr>
          <w:rFonts w:ascii="Adobe Caslon Pro" w:hAnsi="Adobe Caslon Pro" w:cs="Gill Sans Light"/>
          <w:szCs w:val="24"/>
          <w:lang w:val="en-US"/>
        </w:rPr>
        <w:t>ncluded in collections, comp</w:t>
      </w:r>
      <w:r w:rsidR="00322B6F">
        <w:rPr>
          <w:rFonts w:ascii="Adobe Caslon Pro" w:hAnsi="Adobe Caslon Pro" w:cs="Gill Sans Light"/>
          <w:szCs w:val="24"/>
          <w:lang w:val="en-US"/>
        </w:rPr>
        <w:t>il</w:t>
      </w:r>
      <w:r w:rsidR="00322B6F" w:rsidRPr="00322B6F">
        <w:rPr>
          <w:rFonts w:ascii="Adobe Caslon Pro" w:hAnsi="Adobe Caslon Pro" w:cs="Gill Sans Light"/>
          <w:szCs w:val="24"/>
          <w:lang w:val="en-US"/>
        </w:rPr>
        <w:t xml:space="preserve">ations, </w:t>
      </w:r>
      <w:r w:rsidR="00F36FBA">
        <w:rPr>
          <w:rFonts w:ascii="Adobe Caslon Pro" w:hAnsi="Adobe Caslon Pro" w:cs="Gill Sans Light"/>
          <w:szCs w:val="24"/>
          <w:lang w:val="en-US"/>
        </w:rPr>
        <w:t xml:space="preserve">and </w:t>
      </w:r>
      <w:r w:rsidR="00322B6F" w:rsidRPr="00322B6F">
        <w:rPr>
          <w:rFonts w:ascii="Adobe Caslon Pro" w:hAnsi="Adobe Caslon Pro" w:cs="Gill Sans Light"/>
          <w:szCs w:val="24"/>
          <w:lang w:val="en-US"/>
        </w:rPr>
        <w:t>national and international databases, exclusively for scientific, cultural, or circulation purposes</w:t>
      </w:r>
      <w:r w:rsidR="00F36FBA">
        <w:rPr>
          <w:rFonts w:ascii="Adobe Caslon Pro" w:hAnsi="Adobe Caslon Pro" w:cs="Gill Sans Light"/>
          <w:szCs w:val="24"/>
          <w:lang w:val="en-US"/>
        </w:rPr>
        <w:t xml:space="preserve"> and</w:t>
      </w:r>
      <w:r w:rsidR="00322B6F" w:rsidRPr="00322B6F">
        <w:rPr>
          <w:rFonts w:ascii="Adobe Caslon Pro" w:hAnsi="Adobe Caslon Pro" w:cs="Gill Sans Light"/>
          <w:szCs w:val="24"/>
          <w:lang w:val="en-US"/>
        </w:rPr>
        <w:t xml:space="preserve"> not for </w:t>
      </w:r>
      <w:r w:rsidR="00C25198">
        <w:rPr>
          <w:rFonts w:ascii="Adobe Caslon Pro" w:hAnsi="Adobe Caslon Pro" w:cs="Gill Sans Light"/>
          <w:szCs w:val="24"/>
          <w:lang w:val="en-US"/>
        </w:rPr>
        <w:t>commercial</w:t>
      </w:r>
      <w:r w:rsidR="00322B6F" w:rsidRPr="00322B6F">
        <w:rPr>
          <w:rFonts w:ascii="Adobe Caslon Pro" w:hAnsi="Adobe Caslon Pro" w:cs="Gill Sans Light"/>
          <w:szCs w:val="24"/>
          <w:lang w:val="en-US"/>
        </w:rPr>
        <w:t xml:space="preserve"> gain. </w:t>
      </w:r>
      <w:r w:rsidR="00D67DD8" w:rsidRPr="00322B6F">
        <w:rPr>
          <w:rFonts w:ascii="Adobe Caslon Pro" w:hAnsi="Adobe Caslon Pro" w:cs="Gill Sans Light"/>
          <w:szCs w:val="24"/>
          <w:lang w:val="en-US"/>
        </w:rPr>
        <w:t xml:space="preserve"> </w:t>
      </w:r>
    </w:p>
    <w:p w14:paraId="58EE34E1" w14:textId="3E0A46EF" w:rsidR="0094011E" w:rsidRPr="00EE5E36" w:rsidRDefault="00BC7192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  <w:lang w:val="en-US"/>
        </w:rPr>
      </w:pPr>
      <w:proofErr w:type="gramStart"/>
      <w:r>
        <w:rPr>
          <w:rFonts w:ascii="Adobe Caslon Pro" w:hAnsi="Adobe Caslon Pro" w:cs="Gill Sans Light"/>
          <w:szCs w:val="24"/>
          <w:lang w:val="en-US"/>
        </w:rPr>
        <w:t>I/</w:t>
      </w:r>
      <w:r w:rsidR="00EE5E36" w:rsidRPr="00EE5E36">
        <w:rPr>
          <w:rFonts w:ascii="Adobe Caslon Pro" w:hAnsi="Adobe Caslon Pro" w:cs="Gill Sans Light"/>
          <w:szCs w:val="24"/>
          <w:lang w:val="en-US"/>
        </w:rPr>
        <w:t xml:space="preserve">We declare that </w:t>
      </w:r>
      <w:r w:rsidR="00F65D9D">
        <w:rPr>
          <w:rFonts w:ascii="Adobe Caslon Pro" w:hAnsi="Adobe Caslon Pro" w:cs="Gill Sans Light"/>
          <w:szCs w:val="24"/>
          <w:lang w:val="en-US"/>
        </w:rPr>
        <w:t>I/</w:t>
      </w:r>
      <w:r w:rsidR="00EE5E36" w:rsidRPr="00EE5E36">
        <w:rPr>
          <w:rFonts w:ascii="Adobe Caslon Pro" w:hAnsi="Adobe Caslon Pro" w:cs="Gill Sans Light"/>
          <w:szCs w:val="24"/>
          <w:lang w:val="en-US"/>
        </w:rPr>
        <w:t xml:space="preserve">we have read, are aware of, and understand the terms of open access policy utilized by the </w:t>
      </w:r>
      <w:proofErr w:type="spellStart"/>
      <w:r w:rsidR="000C2FA3" w:rsidRPr="00EE5E36">
        <w:rPr>
          <w:rFonts w:ascii="Adobe Caslon Pro" w:hAnsi="Adobe Caslon Pro" w:cs="Gill Sans Light"/>
          <w:b/>
          <w:sz w:val="24"/>
          <w:szCs w:val="24"/>
          <w:lang w:val="en-US"/>
        </w:rPr>
        <w:t>Sociedad</w:t>
      </w:r>
      <w:proofErr w:type="spellEnd"/>
      <w:r w:rsidR="000C2FA3" w:rsidRPr="00EE5E36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Mexicana de </w:t>
      </w:r>
      <w:proofErr w:type="spellStart"/>
      <w:r w:rsidR="000C2FA3" w:rsidRPr="00EE5E36">
        <w:rPr>
          <w:rFonts w:ascii="Adobe Caslon Pro" w:hAnsi="Adobe Caslon Pro" w:cs="Gill Sans Light"/>
          <w:b/>
          <w:sz w:val="24"/>
          <w:szCs w:val="24"/>
          <w:lang w:val="en-US"/>
        </w:rPr>
        <w:t>Urología</w:t>
      </w:r>
      <w:proofErr w:type="spellEnd"/>
      <w:r w:rsidR="00BB4C41" w:rsidRPr="00EE5E36">
        <w:rPr>
          <w:rFonts w:ascii="Adobe Caslon Pro" w:hAnsi="Adobe Caslon Pro" w:cs="Gill Sans Light"/>
          <w:b/>
          <w:szCs w:val="24"/>
          <w:lang w:val="en-US"/>
        </w:rPr>
        <w:t xml:space="preserve">, </w:t>
      </w:r>
      <w:r w:rsidR="00BB4C41" w:rsidRPr="00EE5E36">
        <w:rPr>
          <w:rFonts w:ascii="Adobe Caslon Pro" w:hAnsi="Adobe Caslon Pro" w:cs="Gill Sans Light"/>
          <w:szCs w:val="24"/>
          <w:lang w:val="en-US"/>
        </w:rPr>
        <w:t>as</w:t>
      </w:r>
      <w:r w:rsidR="00EE5E36" w:rsidRPr="00EE5E36">
        <w:rPr>
          <w:rFonts w:ascii="Adobe Caslon Pro" w:hAnsi="Adobe Caslon Pro" w:cs="Gill Sans Light"/>
          <w:szCs w:val="24"/>
          <w:lang w:val="en-US"/>
        </w:rPr>
        <w:t xml:space="preserve"> well as the contents and implications of the</w:t>
      </w:r>
      <w:r w:rsidR="00DD19FB" w:rsidRPr="00EE5E36">
        <w:rPr>
          <w:rFonts w:ascii="Adobe Caslon Pro" w:hAnsi="Adobe Caslon Pro" w:cs="Gill Sans Light"/>
          <w:szCs w:val="24"/>
          <w:lang w:val="en-US"/>
        </w:rPr>
        <w:t xml:space="preserve"> </w:t>
      </w:r>
      <w:hyperlink r:id="rId8" w:history="1">
        <w:r w:rsidR="00DD19FB" w:rsidRPr="00EE5E36">
          <w:rPr>
            <w:rStyle w:val="Hipervnculo"/>
            <w:rFonts w:ascii="Adobe Caslon Pro" w:eastAsia="Times New Roman" w:hAnsi="Adobe Caslon Pro" w:cs="Times New Roman"/>
            <w:i/>
            <w:szCs w:val="24"/>
            <w:lang w:val="en-US"/>
          </w:rPr>
          <w:t>Creative Commons</w:t>
        </w:r>
        <w:r w:rsidR="00EE5E36" w:rsidRPr="00EE5E36">
          <w:rPr>
            <w:rStyle w:val="Hipervnculo"/>
            <w:rFonts w:ascii="Adobe Caslon Pro" w:eastAsia="Times New Roman" w:hAnsi="Adobe Caslon Pro" w:cs="Times New Roman"/>
            <w:i/>
            <w:szCs w:val="24"/>
            <w:lang w:val="en-US"/>
          </w:rPr>
          <w:t xml:space="preserve"> </w:t>
        </w:r>
        <w:r w:rsidR="00EE5E36" w:rsidRPr="00EE5E36">
          <w:rPr>
            <w:rStyle w:val="Hipervnculo"/>
            <w:rFonts w:ascii="Adobe Caslon Pro" w:eastAsia="Times New Roman" w:hAnsi="Adobe Caslon Pro" w:cs="Times New Roman"/>
            <w:iCs/>
            <w:szCs w:val="24"/>
            <w:lang w:val="en-US"/>
          </w:rPr>
          <w:t>Attribution License</w:t>
        </w:r>
        <w:r w:rsidR="004D6C43" w:rsidRPr="00EE5E36">
          <w:rPr>
            <w:rStyle w:val="Hipervnculo"/>
            <w:rFonts w:ascii="Adobe Caslon Pro" w:eastAsia="Times New Roman" w:hAnsi="Adobe Caslon Pro" w:cs="Times New Roman"/>
            <w:szCs w:val="24"/>
            <w:lang w:val="en-US"/>
          </w:rPr>
          <w:t xml:space="preserve"> (CC-BY</w:t>
        </w:r>
        <w:r w:rsidR="00DD19FB" w:rsidRPr="00EE5E36">
          <w:rPr>
            <w:rStyle w:val="Hipervnculo"/>
            <w:rFonts w:ascii="Adobe Caslon Pro" w:eastAsia="Times New Roman" w:hAnsi="Adobe Caslon Pro" w:cs="Times New Roman"/>
            <w:szCs w:val="24"/>
            <w:lang w:val="en-US"/>
          </w:rPr>
          <w:t xml:space="preserve"> 4.0 Interna</w:t>
        </w:r>
        <w:r w:rsidR="00EE5E36" w:rsidRPr="00EE5E36">
          <w:rPr>
            <w:rStyle w:val="Hipervnculo"/>
            <w:rFonts w:ascii="Adobe Caslon Pro" w:eastAsia="Times New Roman" w:hAnsi="Adobe Caslon Pro" w:cs="Times New Roman"/>
            <w:szCs w:val="24"/>
            <w:lang w:val="en-US"/>
          </w:rPr>
          <w:t>t</w:t>
        </w:r>
        <w:r w:rsidR="00DD19FB" w:rsidRPr="00EE5E36">
          <w:rPr>
            <w:rStyle w:val="Hipervnculo"/>
            <w:rFonts w:ascii="Adobe Caslon Pro" w:eastAsia="Times New Roman" w:hAnsi="Adobe Caslon Pro" w:cs="Times New Roman"/>
            <w:szCs w:val="24"/>
            <w:lang w:val="en-US"/>
          </w:rPr>
          <w:t>ional),</w:t>
        </w:r>
      </w:hyperlink>
      <w:r w:rsidR="00DD19FB" w:rsidRPr="00EE5E36">
        <w:rPr>
          <w:rFonts w:ascii="Adobe Caslon Pro" w:eastAsia="Times New Roman" w:hAnsi="Adobe Caslon Pro" w:cs="Times New Roman"/>
          <w:color w:val="000000"/>
          <w:szCs w:val="24"/>
          <w:lang w:val="en-US"/>
        </w:rPr>
        <w:t xml:space="preserve"> t</w:t>
      </w:r>
      <w:r w:rsidR="00EE5E36" w:rsidRPr="00EE5E36">
        <w:rPr>
          <w:rFonts w:ascii="Adobe Caslon Pro" w:eastAsia="Times New Roman" w:hAnsi="Adobe Caslon Pro" w:cs="Times New Roman"/>
          <w:color w:val="000000"/>
          <w:szCs w:val="24"/>
          <w:lang w:val="en-US"/>
        </w:rPr>
        <w:t>hat a</w:t>
      </w:r>
      <w:r w:rsidR="00EE5E36">
        <w:rPr>
          <w:rFonts w:ascii="Adobe Caslon Pro" w:eastAsia="Times New Roman" w:hAnsi="Adobe Caslon Pro" w:cs="Times New Roman"/>
          <w:color w:val="000000"/>
          <w:szCs w:val="24"/>
          <w:lang w:val="en-US"/>
        </w:rPr>
        <w:t xml:space="preserve">llows third parties to utilize published material as long as </w:t>
      </w:r>
      <w:r w:rsidR="00EE5E36">
        <w:rPr>
          <w:rFonts w:ascii="Adobe Caslon Pro" w:eastAsia="Times New Roman" w:hAnsi="Adobe Caslon Pro" w:cs="Times New Roman"/>
          <w:color w:val="000000"/>
          <w:szCs w:val="24"/>
          <w:lang w:val="en-US"/>
        </w:rPr>
        <w:lastRenderedPageBreak/>
        <w:t>authorship of the work</w:t>
      </w:r>
      <w:r w:rsidR="00483E76">
        <w:rPr>
          <w:rFonts w:ascii="Adobe Caslon Pro" w:eastAsia="Times New Roman" w:hAnsi="Adobe Caslon Pro" w:cs="Times New Roman"/>
          <w:color w:val="000000"/>
          <w:szCs w:val="24"/>
          <w:lang w:val="en-US"/>
        </w:rPr>
        <w:t xml:space="preserve"> and </w:t>
      </w:r>
      <w:r w:rsidR="00F36FBA">
        <w:rPr>
          <w:rFonts w:ascii="Adobe Caslon Pro" w:eastAsia="Times New Roman" w:hAnsi="Adobe Caslon Pro" w:cs="Times New Roman"/>
          <w:color w:val="000000"/>
          <w:szCs w:val="24"/>
          <w:lang w:val="en-US"/>
        </w:rPr>
        <w:t xml:space="preserve">notification that it was first published </w:t>
      </w:r>
      <w:r w:rsidR="00483E76">
        <w:rPr>
          <w:rFonts w:ascii="Adobe Caslon Pro" w:eastAsia="Times New Roman" w:hAnsi="Adobe Caslon Pro" w:cs="Times New Roman"/>
          <w:color w:val="000000"/>
          <w:szCs w:val="24"/>
          <w:lang w:val="en-US"/>
        </w:rPr>
        <w:t>in the</w:t>
      </w:r>
      <w:r w:rsidR="00EE5E36">
        <w:rPr>
          <w:rFonts w:ascii="Adobe Caslon Pro" w:eastAsia="Times New Roman" w:hAnsi="Adobe Caslon Pro" w:cs="Times New Roman"/>
          <w:color w:val="000000"/>
          <w:szCs w:val="24"/>
          <w:lang w:val="en-US"/>
        </w:rPr>
        <w:t xml:space="preserve"> </w:t>
      </w:r>
      <w:proofErr w:type="spellStart"/>
      <w:r w:rsidR="000C2FA3" w:rsidRPr="00EE5E36">
        <w:rPr>
          <w:rFonts w:ascii="Adobe Caslon Pro" w:hAnsi="Adobe Caslon Pro" w:cs="Gill Sans Light"/>
          <w:b/>
          <w:i/>
          <w:sz w:val="24"/>
          <w:szCs w:val="24"/>
          <w:lang w:val="en-US"/>
        </w:rPr>
        <w:t>Revista</w:t>
      </w:r>
      <w:proofErr w:type="spellEnd"/>
      <w:r w:rsidR="000C2FA3" w:rsidRPr="00EE5E36">
        <w:rPr>
          <w:rFonts w:ascii="Adobe Caslon Pro" w:hAnsi="Adobe Caslon Pro" w:cs="Gill Sans Light"/>
          <w:b/>
          <w:i/>
          <w:sz w:val="24"/>
          <w:szCs w:val="24"/>
          <w:lang w:val="en-US"/>
        </w:rPr>
        <w:t xml:space="preserve"> Mexicana de </w:t>
      </w:r>
      <w:proofErr w:type="spellStart"/>
      <w:r w:rsidR="000C2FA3" w:rsidRPr="00EE5E36">
        <w:rPr>
          <w:rFonts w:ascii="Adobe Caslon Pro" w:hAnsi="Adobe Caslon Pro" w:cs="Gill Sans Light"/>
          <w:b/>
          <w:i/>
          <w:sz w:val="24"/>
          <w:szCs w:val="24"/>
          <w:lang w:val="en-US"/>
        </w:rPr>
        <w:t>Urología</w:t>
      </w:r>
      <w:proofErr w:type="spellEnd"/>
      <w:r w:rsidR="00483E76">
        <w:rPr>
          <w:rFonts w:ascii="Adobe Caslon Pro" w:hAnsi="Adobe Caslon Pro" w:cs="Gill Sans Light"/>
          <w:b/>
          <w:i/>
          <w:color w:val="800000"/>
          <w:szCs w:val="24"/>
          <w:lang w:val="en-US"/>
        </w:rPr>
        <w:t xml:space="preserve"> </w:t>
      </w:r>
      <w:r w:rsidR="00483E76" w:rsidRPr="00483E76">
        <w:rPr>
          <w:rFonts w:ascii="Adobe Caslon Pro" w:hAnsi="Adobe Caslon Pro" w:cs="Gill Sans Light"/>
          <w:bCs/>
          <w:iCs/>
          <w:color w:val="000000" w:themeColor="text1"/>
          <w:szCs w:val="24"/>
          <w:lang w:val="en-US"/>
        </w:rPr>
        <w:t>is p</w:t>
      </w:r>
      <w:r w:rsidR="00483E76">
        <w:rPr>
          <w:rFonts w:ascii="Adobe Caslon Pro" w:hAnsi="Adobe Caslon Pro" w:cs="Gill Sans Light"/>
          <w:bCs/>
          <w:iCs/>
          <w:color w:val="000000" w:themeColor="text1"/>
          <w:szCs w:val="24"/>
          <w:lang w:val="en-US"/>
        </w:rPr>
        <w:t>rovid</w:t>
      </w:r>
      <w:r w:rsidR="00483E76" w:rsidRPr="00483E76">
        <w:rPr>
          <w:rFonts w:ascii="Adobe Caslon Pro" w:hAnsi="Adobe Caslon Pro" w:cs="Gill Sans Light"/>
          <w:bCs/>
          <w:iCs/>
          <w:color w:val="000000" w:themeColor="text1"/>
          <w:szCs w:val="24"/>
          <w:lang w:val="en-US"/>
        </w:rPr>
        <w:t>ed.</w:t>
      </w:r>
      <w:proofErr w:type="gramEnd"/>
      <w:r w:rsidR="00DD19FB" w:rsidRPr="00483E76">
        <w:rPr>
          <w:rFonts w:ascii="Adobe Caslon Pro" w:hAnsi="Adobe Caslon Pro" w:cs="Gill Sans Light"/>
          <w:b/>
          <w:color w:val="000000" w:themeColor="text1"/>
          <w:szCs w:val="24"/>
          <w:lang w:val="en-US"/>
        </w:rPr>
        <w:t xml:space="preserve"> </w:t>
      </w:r>
    </w:p>
    <w:p w14:paraId="5C022870" w14:textId="40954794" w:rsidR="0094011E" w:rsidRPr="008B4566" w:rsidRDefault="00BC7192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  <w:lang w:val="en-US"/>
        </w:rPr>
      </w:pPr>
      <w:proofErr w:type="gramStart"/>
      <w:r>
        <w:rPr>
          <w:rFonts w:ascii="Adobe Caslon Pro" w:hAnsi="Adobe Caslon Pro" w:cs="Gill Sans Light"/>
          <w:szCs w:val="24"/>
          <w:lang w:val="en-US"/>
        </w:rPr>
        <w:t>I/</w:t>
      </w:r>
      <w:r w:rsidR="00483E76" w:rsidRPr="00483E76">
        <w:rPr>
          <w:rFonts w:ascii="Adobe Caslon Pro" w:hAnsi="Adobe Caslon Pro" w:cs="Gill Sans Light"/>
          <w:szCs w:val="24"/>
          <w:lang w:val="en-US"/>
        </w:rPr>
        <w:t>We a</w:t>
      </w:r>
      <w:r w:rsidR="00F36FBA">
        <w:rPr>
          <w:rFonts w:ascii="Adobe Caslon Pro" w:hAnsi="Adobe Caslon Pro" w:cs="Gill Sans Light"/>
          <w:szCs w:val="24"/>
          <w:lang w:val="en-US"/>
        </w:rPr>
        <w:t>re aware</w:t>
      </w:r>
      <w:r w:rsidR="00483E76" w:rsidRPr="00483E76">
        <w:rPr>
          <w:rFonts w:ascii="Adobe Caslon Pro" w:hAnsi="Adobe Caslon Pro" w:cs="Gill Sans Light"/>
          <w:szCs w:val="24"/>
          <w:lang w:val="en-US"/>
        </w:rPr>
        <w:t xml:space="preserve"> that </w:t>
      </w:r>
      <w:r>
        <w:rPr>
          <w:rFonts w:ascii="Adobe Caslon Pro" w:hAnsi="Adobe Caslon Pro" w:cs="Gill Sans Light"/>
          <w:szCs w:val="24"/>
          <w:lang w:val="en-US"/>
        </w:rPr>
        <w:t>I/</w:t>
      </w:r>
      <w:r w:rsidR="00483E76" w:rsidRPr="00483E76">
        <w:rPr>
          <w:rFonts w:ascii="Adobe Caslon Pro" w:hAnsi="Adobe Caslon Pro" w:cs="Gill Sans Light"/>
          <w:szCs w:val="24"/>
          <w:lang w:val="en-US"/>
        </w:rPr>
        <w:t xml:space="preserve">we </w:t>
      </w:r>
      <w:r w:rsidR="00F36FBA">
        <w:rPr>
          <w:rFonts w:ascii="Adobe Caslon Pro" w:hAnsi="Adobe Caslon Pro" w:cs="Gill Sans Light"/>
          <w:szCs w:val="24"/>
          <w:lang w:val="en-US"/>
        </w:rPr>
        <w:t>have</w:t>
      </w:r>
      <w:r w:rsidR="00483E76" w:rsidRPr="00483E76">
        <w:rPr>
          <w:rFonts w:ascii="Adobe Caslon Pro" w:hAnsi="Adobe Caslon Pro" w:cs="Gill Sans Light"/>
          <w:szCs w:val="24"/>
          <w:lang w:val="en-US"/>
        </w:rPr>
        <w:t xml:space="preserve"> the right to make other nonexclusive agreements for the </w:t>
      </w:r>
      <w:r w:rsidR="00DD19FB" w:rsidRPr="00483E76">
        <w:rPr>
          <w:rFonts w:ascii="Adobe Caslon Pro" w:hAnsi="Adobe Caslon Pro" w:cs="Gill Sans Light"/>
          <w:szCs w:val="24"/>
          <w:lang w:val="en-US"/>
        </w:rPr>
        <w:t>s</w:t>
      </w:r>
      <w:r w:rsidR="00483E76" w:rsidRPr="00483E76">
        <w:rPr>
          <w:rFonts w:ascii="Adobe Caslon Pro" w:hAnsi="Adobe Caslon Pro" w:cs="Gill Sans Light"/>
          <w:szCs w:val="24"/>
          <w:lang w:val="en-US"/>
        </w:rPr>
        <w:t xml:space="preserve">elf-archiving, deposit, or distribution of the version published in the </w:t>
      </w:r>
      <w:proofErr w:type="spellStart"/>
      <w:r w:rsidR="000C2FA3" w:rsidRPr="00483E76">
        <w:rPr>
          <w:rFonts w:ascii="Adobe Caslon Pro" w:hAnsi="Adobe Caslon Pro" w:cs="Gill Sans Light"/>
          <w:b/>
          <w:i/>
          <w:sz w:val="24"/>
          <w:szCs w:val="24"/>
          <w:lang w:val="en-US"/>
        </w:rPr>
        <w:t>Revista</w:t>
      </w:r>
      <w:proofErr w:type="spellEnd"/>
      <w:r w:rsidR="000C2FA3" w:rsidRPr="00483E76">
        <w:rPr>
          <w:rFonts w:ascii="Adobe Caslon Pro" w:hAnsi="Adobe Caslon Pro" w:cs="Gill Sans Light"/>
          <w:b/>
          <w:i/>
          <w:sz w:val="24"/>
          <w:szCs w:val="24"/>
          <w:lang w:val="en-US"/>
        </w:rPr>
        <w:t xml:space="preserve"> Mexicana de </w:t>
      </w:r>
      <w:proofErr w:type="spellStart"/>
      <w:r w:rsidR="000C2FA3" w:rsidRPr="00483E76">
        <w:rPr>
          <w:rFonts w:ascii="Adobe Caslon Pro" w:hAnsi="Adobe Caslon Pro" w:cs="Gill Sans Light"/>
          <w:b/>
          <w:i/>
          <w:sz w:val="24"/>
          <w:szCs w:val="24"/>
          <w:lang w:val="en-US"/>
        </w:rPr>
        <w:t>Urología</w:t>
      </w:r>
      <w:proofErr w:type="spellEnd"/>
      <w:r w:rsidR="00947872" w:rsidRPr="00483E76">
        <w:rPr>
          <w:rFonts w:ascii="Adobe Caslon Pro" w:hAnsi="Adobe Caslon Pro" w:cs="Gill Sans Light"/>
          <w:szCs w:val="24"/>
          <w:lang w:val="en-US"/>
        </w:rPr>
        <w:t xml:space="preserve">, </w:t>
      </w:r>
      <w:r w:rsidR="00483E76" w:rsidRPr="00483E76">
        <w:rPr>
          <w:rFonts w:ascii="Adobe Caslon Pro" w:hAnsi="Adobe Caslon Pro" w:cs="Gill Sans Light"/>
          <w:szCs w:val="24"/>
          <w:lang w:val="en-US"/>
        </w:rPr>
        <w:t>e.g., including it in national or international institutional repositories or personal websites, with the restriction that it n</w:t>
      </w:r>
      <w:r w:rsidR="00483E76">
        <w:rPr>
          <w:rFonts w:ascii="Adobe Caslon Pro" w:hAnsi="Adobe Caslon Pro" w:cs="Gill Sans Light"/>
          <w:szCs w:val="24"/>
          <w:lang w:val="en-US"/>
        </w:rPr>
        <w:t xml:space="preserve">ot be for commercial gain and clearly indicating that it was first published in the </w:t>
      </w:r>
      <w:proofErr w:type="spellStart"/>
      <w:r w:rsidR="000C2FA3" w:rsidRPr="00483E76">
        <w:rPr>
          <w:rFonts w:ascii="Adobe Caslon Pro" w:hAnsi="Adobe Caslon Pro" w:cs="Gill Sans Light"/>
          <w:b/>
          <w:i/>
          <w:sz w:val="24"/>
          <w:szCs w:val="24"/>
          <w:lang w:val="en-US"/>
        </w:rPr>
        <w:t>Revista</w:t>
      </w:r>
      <w:proofErr w:type="spellEnd"/>
      <w:r w:rsidR="000C2FA3" w:rsidRPr="00483E76">
        <w:rPr>
          <w:rFonts w:ascii="Adobe Caslon Pro" w:hAnsi="Adobe Caslon Pro" w:cs="Gill Sans Light"/>
          <w:b/>
          <w:i/>
          <w:sz w:val="24"/>
          <w:szCs w:val="24"/>
          <w:lang w:val="en-US"/>
        </w:rPr>
        <w:t xml:space="preserve"> Mexicana de </w:t>
      </w:r>
      <w:proofErr w:type="spellStart"/>
      <w:r w:rsidR="000C2FA3" w:rsidRPr="00483E76">
        <w:rPr>
          <w:rFonts w:ascii="Adobe Caslon Pro" w:hAnsi="Adobe Caslon Pro" w:cs="Gill Sans Light"/>
          <w:b/>
          <w:i/>
          <w:sz w:val="24"/>
          <w:szCs w:val="24"/>
          <w:lang w:val="en-US"/>
        </w:rPr>
        <w:t>Urología</w:t>
      </w:r>
      <w:proofErr w:type="spellEnd"/>
      <w:r w:rsidR="00947872" w:rsidRPr="00483E76">
        <w:rPr>
          <w:rFonts w:ascii="Adobe Caslon Pro" w:hAnsi="Adobe Caslon Pro" w:cs="Gill Sans Light"/>
          <w:b/>
          <w:i/>
          <w:szCs w:val="24"/>
          <w:lang w:val="en-US"/>
        </w:rPr>
        <w:t xml:space="preserve">, </w:t>
      </w:r>
      <w:r w:rsidR="00DD19FB" w:rsidRPr="00483E76">
        <w:rPr>
          <w:rFonts w:ascii="Adobe Caslon Pro" w:hAnsi="Adobe Caslon Pro" w:cs="Gill Sans Light"/>
          <w:szCs w:val="24"/>
          <w:lang w:val="en-US"/>
        </w:rPr>
        <w:t>inclu</w:t>
      </w:r>
      <w:r w:rsidR="00483E76">
        <w:rPr>
          <w:rFonts w:ascii="Adobe Caslon Pro" w:hAnsi="Adobe Caslon Pro" w:cs="Gill Sans Light"/>
          <w:szCs w:val="24"/>
          <w:lang w:val="en-US"/>
        </w:rPr>
        <w:t>ding the journal volume, issue, number, year, and pages, as well as the digital object identifie</w:t>
      </w:r>
      <w:r w:rsidR="00F36FBA">
        <w:rPr>
          <w:rFonts w:ascii="Adobe Caslon Pro" w:hAnsi="Adobe Caslon Pro" w:cs="Gill Sans Light"/>
          <w:szCs w:val="24"/>
          <w:lang w:val="en-US"/>
        </w:rPr>
        <w:t>r</w:t>
      </w:r>
      <w:r w:rsidR="00483E76">
        <w:rPr>
          <w:rFonts w:ascii="Adobe Caslon Pro" w:hAnsi="Adobe Caslon Pro" w:cs="Gill Sans Light"/>
          <w:szCs w:val="24"/>
          <w:lang w:val="en-US"/>
        </w:rPr>
        <w:t xml:space="preserve"> (DOI) of the article</w:t>
      </w:r>
      <w:r w:rsidR="00DD19FB" w:rsidRPr="008B4566">
        <w:rPr>
          <w:rFonts w:ascii="Adobe Caslon Pro" w:hAnsi="Adobe Caslon Pro" w:cs="Gill Sans Light"/>
          <w:szCs w:val="24"/>
          <w:lang w:val="en-US"/>
        </w:rPr>
        <w:t>.</w:t>
      </w:r>
      <w:proofErr w:type="gramEnd"/>
      <w:r w:rsidR="00DD19FB" w:rsidRPr="008B4566">
        <w:rPr>
          <w:rFonts w:ascii="Adobe Caslon Pro" w:hAnsi="Adobe Caslon Pro" w:cs="Gill Sans Light"/>
          <w:szCs w:val="24"/>
          <w:lang w:val="en-US"/>
        </w:rPr>
        <w:t xml:space="preserve"> </w:t>
      </w:r>
    </w:p>
    <w:p w14:paraId="3C4CA1D2" w14:textId="1D12DE39" w:rsidR="0094011E" w:rsidRPr="00FC69CB" w:rsidRDefault="00BC7192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  <w:lang w:val="en-US"/>
        </w:rPr>
      </w:pPr>
      <w:r>
        <w:rPr>
          <w:rFonts w:ascii="Adobe Caslon Pro" w:hAnsi="Adobe Caslon Pro" w:cs="Gill Sans Light"/>
          <w:szCs w:val="24"/>
          <w:lang w:val="en-US"/>
        </w:rPr>
        <w:t>I/</w:t>
      </w:r>
      <w:r w:rsidR="008B4566" w:rsidRPr="008B4566">
        <w:rPr>
          <w:rFonts w:ascii="Adobe Caslon Pro" w:hAnsi="Adobe Caslon Pro" w:cs="Gill Sans Light"/>
          <w:szCs w:val="24"/>
          <w:lang w:val="en-US"/>
        </w:rPr>
        <w:t xml:space="preserve">We declare that the article is the original product of </w:t>
      </w:r>
      <w:r>
        <w:rPr>
          <w:rFonts w:ascii="Adobe Caslon Pro" w:hAnsi="Adobe Caslon Pro" w:cs="Gill Sans Light"/>
          <w:szCs w:val="24"/>
          <w:lang w:val="en-US"/>
        </w:rPr>
        <w:t>my/</w:t>
      </w:r>
      <w:r w:rsidR="008B4566" w:rsidRPr="008B4566">
        <w:rPr>
          <w:rFonts w:ascii="Adobe Caslon Pro" w:hAnsi="Adobe Caslon Pro" w:cs="Gill Sans Light"/>
          <w:szCs w:val="24"/>
          <w:lang w:val="en-US"/>
        </w:rPr>
        <w:t>our authorship and contains no citations or transcriptions from other works</w:t>
      </w:r>
      <w:r w:rsidR="005448B2">
        <w:rPr>
          <w:rFonts w:ascii="Adobe Caslon Pro" w:hAnsi="Adobe Caslon Pro" w:cs="Gill Sans Light"/>
          <w:szCs w:val="24"/>
          <w:lang w:val="en-US"/>
        </w:rPr>
        <w:t xml:space="preserve"> that </w:t>
      </w:r>
      <w:proofErr w:type="gramStart"/>
      <w:r w:rsidR="005448B2">
        <w:rPr>
          <w:rFonts w:ascii="Adobe Caslon Pro" w:hAnsi="Adobe Caslon Pro" w:cs="Gill Sans Light"/>
          <w:szCs w:val="24"/>
          <w:lang w:val="en-US"/>
        </w:rPr>
        <w:t>have not been given</w:t>
      </w:r>
      <w:proofErr w:type="gramEnd"/>
      <w:r w:rsidR="008B4566" w:rsidRPr="008B4566">
        <w:rPr>
          <w:rFonts w:ascii="Adobe Caslon Pro" w:hAnsi="Adobe Caslon Pro" w:cs="Gill Sans Light"/>
          <w:szCs w:val="24"/>
          <w:lang w:val="en-US"/>
        </w:rPr>
        <w:t xml:space="preserve"> the proper credit</w:t>
      </w:r>
      <w:r w:rsidR="008B4566">
        <w:rPr>
          <w:rFonts w:ascii="Adobe Caslon Pro" w:hAnsi="Adobe Caslon Pro" w:cs="Gill Sans Light"/>
          <w:szCs w:val="24"/>
          <w:lang w:val="en-US"/>
        </w:rPr>
        <w:t xml:space="preserve"> to the </w:t>
      </w:r>
      <w:r w:rsidR="005448B2">
        <w:rPr>
          <w:rFonts w:ascii="Adobe Caslon Pro" w:hAnsi="Adobe Caslon Pro" w:cs="Gill Sans Light"/>
          <w:szCs w:val="24"/>
          <w:lang w:val="en-US"/>
        </w:rPr>
        <w:t xml:space="preserve">copyright </w:t>
      </w:r>
      <w:r w:rsidR="008B4566">
        <w:rPr>
          <w:rFonts w:ascii="Adobe Caslon Pro" w:hAnsi="Adobe Caslon Pro" w:cs="Gill Sans Light"/>
          <w:szCs w:val="24"/>
          <w:lang w:val="en-US"/>
        </w:rPr>
        <w:t>owners</w:t>
      </w:r>
      <w:r w:rsidR="00DD19FB" w:rsidRPr="008B4566">
        <w:rPr>
          <w:rFonts w:ascii="Adobe Caslon Pro" w:hAnsi="Adobe Caslon Pro" w:cs="Gill Sans Light"/>
          <w:szCs w:val="24"/>
          <w:lang w:val="en-US"/>
        </w:rPr>
        <w:t xml:space="preserve">. </w:t>
      </w:r>
      <w:proofErr w:type="gramStart"/>
      <w:r w:rsidR="008B4566" w:rsidRPr="00FC69CB">
        <w:rPr>
          <w:rFonts w:ascii="Adobe Caslon Pro" w:hAnsi="Adobe Caslon Pro" w:cs="Gill Sans Light"/>
          <w:szCs w:val="24"/>
          <w:lang w:val="en-US"/>
        </w:rPr>
        <w:t xml:space="preserve">Any contestation related to the content or authorship of the article is exclusively </w:t>
      </w:r>
      <w:r>
        <w:rPr>
          <w:rFonts w:ascii="Adobe Caslon Pro" w:hAnsi="Adobe Caslon Pro" w:cs="Gill Sans Light"/>
          <w:szCs w:val="24"/>
          <w:lang w:val="en-US"/>
        </w:rPr>
        <w:t>my/</w:t>
      </w:r>
      <w:r w:rsidR="008B4566" w:rsidRPr="00FC69CB">
        <w:rPr>
          <w:rFonts w:ascii="Adobe Caslon Pro" w:hAnsi="Adobe Caslon Pro" w:cs="Gill Sans Light"/>
          <w:szCs w:val="24"/>
          <w:lang w:val="en-US"/>
        </w:rPr>
        <w:t>our responsibility</w:t>
      </w:r>
      <w:r w:rsidR="00FC69CB">
        <w:rPr>
          <w:rFonts w:ascii="Adobe Caslon Pro" w:hAnsi="Adobe Caslon Pro" w:cs="Gill Sans Light"/>
          <w:szCs w:val="24"/>
          <w:lang w:val="en-US"/>
        </w:rPr>
        <w:t xml:space="preserve"> and </w:t>
      </w:r>
      <w:r>
        <w:rPr>
          <w:rFonts w:ascii="Adobe Caslon Pro" w:hAnsi="Adobe Caslon Pro" w:cs="Gill Sans Light"/>
          <w:szCs w:val="24"/>
          <w:lang w:val="en-US"/>
        </w:rPr>
        <w:t>I/</w:t>
      </w:r>
      <w:r w:rsidR="00FC69CB">
        <w:rPr>
          <w:rFonts w:ascii="Adobe Caslon Pro" w:hAnsi="Adobe Caslon Pro" w:cs="Gill Sans Light"/>
          <w:szCs w:val="24"/>
          <w:lang w:val="en-US"/>
        </w:rPr>
        <w:t>we will assume all legal and economic consequences,</w:t>
      </w:r>
      <w:r w:rsidR="008B4566" w:rsidRPr="00FC69CB">
        <w:rPr>
          <w:rFonts w:ascii="Adobe Caslon Pro" w:hAnsi="Adobe Caslon Pro" w:cs="Gill Sans Light"/>
          <w:szCs w:val="24"/>
          <w:lang w:val="en-US"/>
        </w:rPr>
        <w:t xml:space="preserve"> releasing the </w:t>
      </w:r>
      <w:proofErr w:type="spellStart"/>
      <w:r w:rsidR="0094011E" w:rsidRPr="00FC69CB">
        <w:rPr>
          <w:rFonts w:ascii="Adobe Caslon Pro" w:hAnsi="Adobe Caslon Pro" w:cs="Gill Sans Light"/>
          <w:b/>
          <w:sz w:val="24"/>
          <w:szCs w:val="24"/>
          <w:lang w:val="en-US"/>
        </w:rPr>
        <w:t>Sociedad</w:t>
      </w:r>
      <w:proofErr w:type="spellEnd"/>
      <w:r w:rsidR="0094011E" w:rsidRPr="00FC69CB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Mexicana de </w:t>
      </w:r>
      <w:proofErr w:type="spellStart"/>
      <w:r w:rsidR="0094011E" w:rsidRPr="00FC69CB">
        <w:rPr>
          <w:rFonts w:ascii="Adobe Caslon Pro" w:hAnsi="Adobe Caslon Pro" w:cs="Gill Sans Light"/>
          <w:b/>
          <w:sz w:val="24"/>
          <w:szCs w:val="24"/>
          <w:lang w:val="en-US"/>
        </w:rPr>
        <w:t>Urología</w:t>
      </w:r>
      <w:proofErr w:type="spellEnd"/>
      <w:r w:rsidR="0094011E" w:rsidRPr="00FC69CB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, </w:t>
      </w:r>
      <w:proofErr w:type="spellStart"/>
      <w:r w:rsidR="0094011E" w:rsidRPr="00FC69CB">
        <w:rPr>
          <w:rFonts w:ascii="Adobe Caslon Pro" w:hAnsi="Adobe Caslon Pro" w:cs="Gill Sans Light"/>
          <w:b/>
          <w:sz w:val="24"/>
          <w:szCs w:val="24"/>
          <w:lang w:val="en-US"/>
        </w:rPr>
        <w:t>Colegio</w:t>
      </w:r>
      <w:proofErr w:type="spellEnd"/>
      <w:r w:rsidR="0094011E" w:rsidRPr="00FC69CB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de </w:t>
      </w:r>
      <w:proofErr w:type="spellStart"/>
      <w:r w:rsidR="0094011E" w:rsidRPr="00FC69CB">
        <w:rPr>
          <w:rFonts w:ascii="Adobe Caslon Pro" w:hAnsi="Adobe Caslon Pro" w:cs="Gill Sans Light"/>
          <w:b/>
          <w:sz w:val="24"/>
          <w:szCs w:val="24"/>
          <w:lang w:val="en-US"/>
        </w:rPr>
        <w:t>Profesionistas</w:t>
      </w:r>
      <w:proofErr w:type="spellEnd"/>
      <w:r w:rsidR="0094011E" w:rsidRPr="00FC69CB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A.C.</w:t>
      </w:r>
      <w:r w:rsidR="008B4566" w:rsidRPr="00FC69CB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</w:t>
      </w:r>
      <w:r w:rsidR="008B4566" w:rsidRPr="00FC69CB">
        <w:rPr>
          <w:rFonts w:ascii="Adobe Caslon Pro" w:hAnsi="Adobe Caslon Pro" w:cs="Gill Sans Light"/>
          <w:bCs/>
          <w:sz w:val="24"/>
          <w:szCs w:val="24"/>
          <w:lang w:val="en-US"/>
        </w:rPr>
        <w:t>and the</w:t>
      </w:r>
      <w:r w:rsidR="000C2FA3" w:rsidRPr="00FC69CB">
        <w:rPr>
          <w:rFonts w:ascii="Adobe Caslon Pro" w:hAnsi="Adobe Caslon Pro" w:cs="Gill Sans Light"/>
          <w:sz w:val="24"/>
          <w:szCs w:val="24"/>
          <w:lang w:val="en-US"/>
        </w:rPr>
        <w:t xml:space="preserve"> </w:t>
      </w:r>
      <w:proofErr w:type="spellStart"/>
      <w:r w:rsidR="000C2FA3" w:rsidRPr="00FC69CB">
        <w:rPr>
          <w:rFonts w:ascii="Adobe Caslon Pro" w:hAnsi="Adobe Caslon Pro" w:cs="Gill Sans Light"/>
          <w:b/>
          <w:i/>
          <w:sz w:val="24"/>
          <w:szCs w:val="24"/>
          <w:lang w:val="en-US"/>
        </w:rPr>
        <w:t>Revista</w:t>
      </w:r>
      <w:proofErr w:type="spellEnd"/>
      <w:r w:rsidR="000C2FA3" w:rsidRPr="00FC69CB">
        <w:rPr>
          <w:rFonts w:ascii="Adobe Caslon Pro" w:hAnsi="Adobe Caslon Pro" w:cs="Gill Sans Light"/>
          <w:b/>
          <w:i/>
          <w:sz w:val="24"/>
          <w:szCs w:val="24"/>
          <w:lang w:val="en-US"/>
        </w:rPr>
        <w:t xml:space="preserve"> Mexicana de </w:t>
      </w:r>
      <w:proofErr w:type="spellStart"/>
      <w:r w:rsidR="000C2FA3" w:rsidRPr="00FC69CB">
        <w:rPr>
          <w:rFonts w:ascii="Adobe Caslon Pro" w:hAnsi="Adobe Caslon Pro" w:cs="Gill Sans Light"/>
          <w:b/>
          <w:i/>
          <w:sz w:val="24"/>
          <w:szCs w:val="24"/>
          <w:lang w:val="en-US"/>
        </w:rPr>
        <w:t>Urología</w:t>
      </w:r>
      <w:proofErr w:type="spellEnd"/>
      <w:r w:rsidR="008B4566" w:rsidRPr="00FC69CB">
        <w:rPr>
          <w:rFonts w:ascii="Adobe Caslon Pro" w:hAnsi="Adobe Caslon Pro" w:cs="Gill Sans Light"/>
          <w:b/>
          <w:i/>
          <w:szCs w:val="24"/>
          <w:lang w:val="en-US"/>
        </w:rPr>
        <w:t xml:space="preserve"> </w:t>
      </w:r>
      <w:r w:rsidR="008B4566" w:rsidRPr="00FC69CB">
        <w:rPr>
          <w:rFonts w:ascii="Adobe Caslon Pro" w:hAnsi="Adobe Caslon Pro" w:cs="Gill Sans Light"/>
          <w:bCs/>
          <w:iCs/>
          <w:szCs w:val="24"/>
          <w:lang w:val="en-US"/>
        </w:rPr>
        <w:t>from all r</w:t>
      </w:r>
      <w:r w:rsidR="00FC69CB" w:rsidRPr="00FC69CB">
        <w:rPr>
          <w:rFonts w:ascii="Adobe Caslon Pro" w:hAnsi="Adobe Caslon Pro" w:cs="Gill Sans Light"/>
          <w:bCs/>
          <w:iCs/>
          <w:szCs w:val="24"/>
          <w:lang w:val="en-US"/>
        </w:rPr>
        <w:t>e</w:t>
      </w:r>
      <w:r w:rsidR="008B4566" w:rsidRPr="00FC69CB">
        <w:rPr>
          <w:rFonts w:ascii="Adobe Caslon Pro" w:hAnsi="Adobe Caslon Pro" w:cs="Gill Sans Light"/>
          <w:bCs/>
          <w:iCs/>
          <w:szCs w:val="24"/>
          <w:lang w:val="en-US"/>
        </w:rPr>
        <w:t xml:space="preserve">sponsibility </w:t>
      </w:r>
      <w:r w:rsidR="00FC69CB">
        <w:rPr>
          <w:rFonts w:ascii="Adobe Caslon Pro" w:hAnsi="Adobe Caslon Pro" w:cs="Gill Sans Light"/>
          <w:bCs/>
          <w:iCs/>
          <w:szCs w:val="24"/>
          <w:lang w:val="en-US"/>
        </w:rPr>
        <w:t>regarding</w:t>
      </w:r>
      <w:r w:rsidR="008B4566" w:rsidRPr="00FC69CB">
        <w:rPr>
          <w:rFonts w:ascii="Adobe Caslon Pro" w:hAnsi="Adobe Caslon Pro" w:cs="Gill Sans Light"/>
          <w:bCs/>
          <w:iCs/>
          <w:szCs w:val="24"/>
          <w:lang w:val="en-US"/>
        </w:rPr>
        <w:t xml:space="preserve"> any </w:t>
      </w:r>
      <w:r w:rsidR="00FC69CB" w:rsidRPr="00FC69CB">
        <w:rPr>
          <w:rFonts w:ascii="Adobe Caslon Pro" w:hAnsi="Adobe Caslon Pro" w:cs="Gill Sans Light"/>
          <w:bCs/>
          <w:iCs/>
          <w:szCs w:val="24"/>
          <w:lang w:val="en-US"/>
        </w:rPr>
        <w:t xml:space="preserve">lawsuit or </w:t>
      </w:r>
      <w:r w:rsidR="00FC69CB">
        <w:rPr>
          <w:rFonts w:ascii="Adobe Caslon Pro" w:hAnsi="Adobe Caslon Pro" w:cs="Gill Sans Light"/>
          <w:bCs/>
          <w:iCs/>
          <w:szCs w:val="24"/>
          <w:lang w:val="en-US"/>
        </w:rPr>
        <w:t>claim</w:t>
      </w:r>
      <w:r w:rsidR="00FC69CB" w:rsidRPr="00FC69CB">
        <w:rPr>
          <w:rFonts w:ascii="Adobe Caslon Pro" w:hAnsi="Adobe Caslon Pro" w:cs="Gill Sans Light"/>
          <w:bCs/>
          <w:iCs/>
          <w:szCs w:val="24"/>
          <w:lang w:val="en-US"/>
        </w:rPr>
        <w:t xml:space="preserve"> </w:t>
      </w:r>
      <w:r w:rsidR="005448B2">
        <w:rPr>
          <w:rFonts w:ascii="Adobe Caslon Pro" w:hAnsi="Adobe Caslon Pro" w:cs="Gill Sans Light"/>
          <w:bCs/>
          <w:iCs/>
          <w:szCs w:val="24"/>
          <w:lang w:val="en-US"/>
        </w:rPr>
        <w:t>made</w:t>
      </w:r>
      <w:r w:rsidR="00FC69CB" w:rsidRPr="00FC69CB">
        <w:rPr>
          <w:rFonts w:ascii="Adobe Caslon Pro" w:hAnsi="Adobe Caslon Pro" w:cs="Gill Sans Light"/>
          <w:bCs/>
          <w:iCs/>
          <w:szCs w:val="24"/>
          <w:lang w:val="en-US"/>
        </w:rPr>
        <w:t xml:space="preserve"> by any individual or legal entity </w:t>
      </w:r>
      <w:r w:rsidR="005D11A2">
        <w:rPr>
          <w:rFonts w:ascii="Adobe Caslon Pro" w:hAnsi="Adobe Caslon Pro" w:cs="Gill Sans Light"/>
          <w:bCs/>
          <w:iCs/>
          <w:szCs w:val="24"/>
          <w:lang w:val="en-US"/>
        </w:rPr>
        <w:t>believing to</w:t>
      </w:r>
      <w:r w:rsidR="00FC69CB">
        <w:rPr>
          <w:rFonts w:ascii="Adobe Caslon Pro" w:hAnsi="Adobe Caslon Pro" w:cs="Gill Sans Light"/>
          <w:bCs/>
          <w:iCs/>
          <w:szCs w:val="24"/>
          <w:lang w:val="en-US"/>
        </w:rPr>
        <w:t xml:space="preserve"> </w:t>
      </w:r>
      <w:r w:rsidR="00A406EB">
        <w:rPr>
          <w:rFonts w:ascii="Adobe Caslon Pro" w:hAnsi="Adobe Caslon Pro" w:cs="Gill Sans Light"/>
          <w:bCs/>
          <w:iCs/>
          <w:szCs w:val="24"/>
          <w:lang w:val="en-US"/>
        </w:rPr>
        <w:t>have</w:t>
      </w:r>
      <w:r w:rsidR="00FC69CB" w:rsidRPr="00FC69CB">
        <w:rPr>
          <w:rFonts w:ascii="Adobe Caslon Pro" w:hAnsi="Adobe Caslon Pro" w:cs="Gill Sans Light"/>
          <w:bCs/>
          <w:iCs/>
          <w:szCs w:val="24"/>
          <w:lang w:val="en-US"/>
        </w:rPr>
        <w:t xml:space="preserve"> any rights</w:t>
      </w:r>
      <w:r w:rsidR="00FC69CB">
        <w:rPr>
          <w:rFonts w:ascii="Adobe Caslon Pro" w:hAnsi="Adobe Caslon Pro" w:cs="Gill Sans Light"/>
          <w:bCs/>
          <w:iCs/>
          <w:szCs w:val="24"/>
          <w:lang w:val="en-US"/>
        </w:rPr>
        <w:t xml:space="preserve"> to the text</w:t>
      </w:r>
      <w:r w:rsidR="00DD19FB" w:rsidRPr="00FC69CB">
        <w:rPr>
          <w:rFonts w:ascii="Adobe Caslon Pro" w:hAnsi="Adobe Caslon Pro" w:cs="Gill Sans Light"/>
          <w:szCs w:val="24"/>
          <w:lang w:val="en-US"/>
        </w:rPr>
        <w:t>.</w:t>
      </w:r>
      <w:proofErr w:type="gramEnd"/>
    </w:p>
    <w:p w14:paraId="48231DAC" w14:textId="2DBECC48" w:rsidR="00DD19FB" w:rsidRPr="00E812DA" w:rsidRDefault="00BC7192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  <w:lang w:val="en-US"/>
        </w:rPr>
      </w:pPr>
      <w:r>
        <w:rPr>
          <w:rFonts w:ascii="Adobe Caslon Pro" w:hAnsi="Adobe Caslon Pro" w:cs="Gill Sans Light"/>
          <w:szCs w:val="24"/>
          <w:lang w:val="en-US"/>
        </w:rPr>
        <w:t>I/</w:t>
      </w:r>
      <w:r w:rsidR="00FC69CB" w:rsidRPr="003C281A">
        <w:rPr>
          <w:rFonts w:ascii="Adobe Caslon Pro" w:hAnsi="Adobe Caslon Pro" w:cs="Gill Sans Light"/>
          <w:szCs w:val="24"/>
          <w:lang w:val="en-US"/>
        </w:rPr>
        <w:t xml:space="preserve">We understand that the </w:t>
      </w:r>
      <w:proofErr w:type="spellStart"/>
      <w:r w:rsidR="000C2FA3" w:rsidRPr="003C281A">
        <w:rPr>
          <w:rFonts w:ascii="Adobe Caslon Pro" w:hAnsi="Adobe Caslon Pro" w:cs="Gill Sans Light"/>
          <w:b/>
          <w:i/>
          <w:sz w:val="24"/>
          <w:szCs w:val="24"/>
          <w:lang w:val="en-US"/>
        </w:rPr>
        <w:t>Revista</w:t>
      </w:r>
      <w:proofErr w:type="spellEnd"/>
      <w:r w:rsidR="000C2FA3" w:rsidRPr="003C281A">
        <w:rPr>
          <w:rFonts w:ascii="Adobe Caslon Pro" w:hAnsi="Adobe Caslon Pro" w:cs="Gill Sans Light"/>
          <w:b/>
          <w:i/>
          <w:sz w:val="24"/>
          <w:szCs w:val="24"/>
          <w:lang w:val="en-US"/>
        </w:rPr>
        <w:t xml:space="preserve"> Mexicana de </w:t>
      </w:r>
      <w:proofErr w:type="spellStart"/>
      <w:r w:rsidR="000C2FA3" w:rsidRPr="003C281A">
        <w:rPr>
          <w:rFonts w:ascii="Adobe Caslon Pro" w:hAnsi="Adobe Caslon Pro" w:cs="Gill Sans Light"/>
          <w:b/>
          <w:i/>
          <w:sz w:val="24"/>
          <w:szCs w:val="24"/>
          <w:lang w:val="en-US"/>
        </w:rPr>
        <w:t>Urología</w:t>
      </w:r>
      <w:proofErr w:type="spellEnd"/>
      <w:r w:rsidR="000C2FA3" w:rsidRPr="003C281A">
        <w:rPr>
          <w:rFonts w:ascii="Adobe Caslon Pro" w:hAnsi="Adobe Caslon Pro" w:cs="Gill Sans Light"/>
          <w:szCs w:val="24"/>
          <w:lang w:val="en-US"/>
        </w:rPr>
        <w:t xml:space="preserve"> </w:t>
      </w:r>
      <w:r w:rsidR="00FC69CB" w:rsidRPr="003C281A">
        <w:rPr>
          <w:rFonts w:ascii="Adobe Caslon Pro" w:hAnsi="Adobe Caslon Pro" w:cs="Gill Sans Light"/>
          <w:szCs w:val="24"/>
          <w:lang w:val="en-US"/>
        </w:rPr>
        <w:t>i</w:t>
      </w:r>
      <w:r w:rsidR="00DD19FB" w:rsidRPr="003C281A">
        <w:rPr>
          <w:rFonts w:ascii="Adobe Caslon Pro" w:hAnsi="Adobe Caslon Pro" w:cs="Gill Sans Light"/>
          <w:szCs w:val="24"/>
          <w:lang w:val="en-US"/>
        </w:rPr>
        <w:t xml:space="preserve">s </w:t>
      </w:r>
      <w:r w:rsidR="00FC69CB" w:rsidRPr="003C281A">
        <w:rPr>
          <w:rFonts w:ascii="Adobe Caslon Pro" w:hAnsi="Adobe Caslon Pro" w:cs="Gill Sans Light"/>
          <w:szCs w:val="24"/>
          <w:lang w:val="en-US"/>
        </w:rPr>
        <w:t>an open access journal</w:t>
      </w:r>
      <w:r w:rsidR="00D01FF6" w:rsidRPr="003C281A">
        <w:rPr>
          <w:rFonts w:ascii="Adobe Caslon Pro" w:hAnsi="Adobe Caslon Pro" w:cs="Gill Sans Light"/>
          <w:szCs w:val="24"/>
          <w:lang w:val="en-US"/>
        </w:rPr>
        <w:t>, dedicated exclusively to science, culture, and the communication of knowledge</w:t>
      </w:r>
      <w:r w:rsidR="00027D28" w:rsidRPr="003C281A">
        <w:rPr>
          <w:rFonts w:ascii="Adobe Caslon Pro" w:hAnsi="Adobe Caslon Pro" w:cs="Gill Sans Light"/>
          <w:szCs w:val="24"/>
          <w:lang w:val="en-US"/>
        </w:rPr>
        <w:t xml:space="preserve">. </w:t>
      </w:r>
      <w:r w:rsidR="00027D28" w:rsidRPr="00E812DA">
        <w:rPr>
          <w:rFonts w:ascii="Adobe Caslon Pro" w:hAnsi="Adobe Caslon Pro" w:cs="Gill Sans Light"/>
          <w:szCs w:val="24"/>
          <w:lang w:val="en-US"/>
        </w:rPr>
        <w:t>Therefore</w:t>
      </w:r>
      <w:r w:rsidR="00586476">
        <w:rPr>
          <w:rFonts w:ascii="Adobe Caslon Pro" w:hAnsi="Adobe Caslon Pro" w:cs="Gill Sans Light"/>
          <w:szCs w:val="24"/>
          <w:lang w:val="en-US"/>
        </w:rPr>
        <w:t>,</w:t>
      </w:r>
      <w:r w:rsidR="00027D28" w:rsidRPr="00E812DA">
        <w:rPr>
          <w:rFonts w:ascii="Adobe Caslon Pro" w:hAnsi="Adobe Caslon Pro" w:cs="Gill Sans Light"/>
          <w:szCs w:val="24"/>
          <w:lang w:val="en-US"/>
        </w:rPr>
        <w:t xml:space="preserve"> </w:t>
      </w:r>
      <w:r>
        <w:rPr>
          <w:rFonts w:ascii="Adobe Caslon Pro" w:hAnsi="Adobe Caslon Pro" w:cs="Gill Sans Light"/>
          <w:szCs w:val="24"/>
          <w:lang w:val="en-US"/>
        </w:rPr>
        <w:t>I/</w:t>
      </w:r>
      <w:r w:rsidR="00027D28" w:rsidRPr="00E812DA">
        <w:rPr>
          <w:rFonts w:ascii="Adobe Caslon Pro" w:hAnsi="Adobe Caslon Pro" w:cs="Gill Sans Light"/>
          <w:szCs w:val="24"/>
          <w:lang w:val="en-US"/>
        </w:rPr>
        <w:t xml:space="preserve">we accept that </w:t>
      </w:r>
      <w:r w:rsidR="00D01FF6" w:rsidRPr="00E812DA">
        <w:rPr>
          <w:rFonts w:ascii="Adobe Caslon Pro" w:hAnsi="Adobe Caslon Pro" w:cs="Gill Sans Light"/>
          <w:szCs w:val="24"/>
          <w:lang w:val="en-US"/>
        </w:rPr>
        <w:t>t</w:t>
      </w:r>
      <w:r w:rsidR="00027D28" w:rsidRPr="00E812DA">
        <w:rPr>
          <w:rFonts w:ascii="Adobe Caslon Pro" w:hAnsi="Adobe Caslon Pro" w:cs="Gill Sans Light"/>
          <w:szCs w:val="24"/>
          <w:lang w:val="en-US"/>
        </w:rPr>
        <w:t xml:space="preserve">he publication of </w:t>
      </w:r>
      <w:r>
        <w:rPr>
          <w:rFonts w:ascii="Adobe Caslon Pro" w:hAnsi="Adobe Caslon Pro" w:cs="Gill Sans Light"/>
          <w:szCs w:val="24"/>
          <w:lang w:val="en-US"/>
        </w:rPr>
        <w:t>my/</w:t>
      </w:r>
      <w:r w:rsidR="00027D28" w:rsidRPr="00E812DA">
        <w:rPr>
          <w:rFonts w:ascii="Adobe Caslon Pro" w:hAnsi="Adobe Caslon Pro" w:cs="Gill Sans Light"/>
          <w:szCs w:val="24"/>
          <w:lang w:val="en-US"/>
        </w:rPr>
        <w:t xml:space="preserve">our article and </w:t>
      </w:r>
      <w:r w:rsidR="005448B2">
        <w:rPr>
          <w:rFonts w:ascii="Adobe Caslon Pro" w:hAnsi="Adobe Caslon Pro" w:cs="Gill Sans Light"/>
          <w:szCs w:val="24"/>
          <w:lang w:val="en-US"/>
        </w:rPr>
        <w:t>its</w:t>
      </w:r>
      <w:r w:rsidR="00027D28" w:rsidRPr="00E812DA">
        <w:rPr>
          <w:rFonts w:ascii="Adobe Caslon Pro" w:hAnsi="Adobe Caslon Pro" w:cs="Gill Sans Light"/>
          <w:szCs w:val="24"/>
          <w:lang w:val="en-US"/>
        </w:rPr>
        <w:t xml:space="preserve"> use</w:t>
      </w:r>
      <w:r w:rsidR="005448B2">
        <w:rPr>
          <w:rFonts w:ascii="Adobe Caslon Pro" w:hAnsi="Adobe Caslon Pro" w:cs="Gill Sans Light"/>
          <w:szCs w:val="24"/>
          <w:lang w:val="en-US"/>
        </w:rPr>
        <w:t xml:space="preserve"> by</w:t>
      </w:r>
      <w:r w:rsidR="00027D28" w:rsidRPr="00E812DA">
        <w:rPr>
          <w:rFonts w:ascii="Adobe Caslon Pro" w:hAnsi="Adobe Caslon Pro" w:cs="Gill Sans Light"/>
          <w:szCs w:val="24"/>
          <w:lang w:val="en-US"/>
        </w:rPr>
        <w:t xml:space="preserve"> the </w:t>
      </w:r>
      <w:proofErr w:type="spellStart"/>
      <w:r w:rsidR="000C2FA3" w:rsidRPr="00E812DA">
        <w:rPr>
          <w:rFonts w:ascii="Adobe Caslon Pro" w:hAnsi="Adobe Caslon Pro" w:cs="Gill Sans Light"/>
          <w:b/>
          <w:sz w:val="24"/>
          <w:szCs w:val="24"/>
          <w:lang w:val="en-US"/>
        </w:rPr>
        <w:t>Sociedad</w:t>
      </w:r>
      <w:proofErr w:type="spellEnd"/>
      <w:r w:rsidR="000C2FA3" w:rsidRPr="00E812DA">
        <w:rPr>
          <w:rFonts w:ascii="Adobe Caslon Pro" w:hAnsi="Adobe Caslon Pro" w:cs="Gill Sans Light"/>
          <w:b/>
          <w:sz w:val="24"/>
          <w:szCs w:val="24"/>
          <w:lang w:val="en-US"/>
        </w:rPr>
        <w:t xml:space="preserve"> Mexicana de </w:t>
      </w:r>
      <w:proofErr w:type="spellStart"/>
      <w:r w:rsidR="000C2FA3" w:rsidRPr="00E812DA">
        <w:rPr>
          <w:rFonts w:ascii="Adobe Caslon Pro" w:hAnsi="Adobe Caslon Pro" w:cs="Gill Sans Light"/>
          <w:b/>
          <w:sz w:val="24"/>
          <w:szCs w:val="24"/>
          <w:lang w:val="en-US"/>
        </w:rPr>
        <w:t>Urología</w:t>
      </w:r>
      <w:proofErr w:type="spellEnd"/>
      <w:r w:rsidR="00027D28" w:rsidRPr="00E812DA">
        <w:rPr>
          <w:rFonts w:ascii="Adobe Caslon Pro" w:hAnsi="Adobe Caslon Pro" w:cs="Gill Sans Light"/>
          <w:szCs w:val="24"/>
          <w:lang w:val="en-US"/>
        </w:rPr>
        <w:t>, explained in the present document, has no direct or indirect lucrative purpose</w:t>
      </w:r>
      <w:r w:rsidR="00E812DA">
        <w:rPr>
          <w:rFonts w:ascii="Adobe Caslon Pro" w:hAnsi="Adobe Caslon Pro" w:cs="Gill Sans Light"/>
          <w:szCs w:val="24"/>
          <w:lang w:val="en-US"/>
        </w:rPr>
        <w:t>,</w:t>
      </w:r>
      <w:r w:rsidR="00027D28" w:rsidRPr="00E812DA">
        <w:rPr>
          <w:rFonts w:ascii="Adobe Caslon Pro" w:hAnsi="Adobe Caslon Pro" w:cs="Gill Sans Light"/>
          <w:szCs w:val="24"/>
          <w:lang w:val="en-US"/>
        </w:rPr>
        <w:t xml:space="preserve"> and consequently</w:t>
      </w:r>
      <w:r w:rsidR="00E812DA" w:rsidRPr="00E812DA">
        <w:rPr>
          <w:rFonts w:ascii="Adobe Caslon Pro" w:hAnsi="Adobe Caslon Pro" w:cs="Gill Sans Light"/>
          <w:szCs w:val="24"/>
          <w:lang w:val="en-US"/>
        </w:rPr>
        <w:t>, generates no remuneration or royalt</w:t>
      </w:r>
      <w:r w:rsidR="00E812DA">
        <w:rPr>
          <w:rFonts w:ascii="Adobe Caslon Pro" w:hAnsi="Adobe Caslon Pro" w:cs="Gill Sans Light"/>
          <w:szCs w:val="24"/>
          <w:lang w:val="en-US"/>
        </w:rPr>
        <w:t>ies</w:t>
      </w:r>
      <w:r w:rsidR="00DD19FB" w:rsidRPr="00E812DA">
        <w:rPr>
          <w:rFonts w:ascii="Adobe Caslon Pro" w:hAnsi="Adobe Caslon Pro" w:cs="Gill Sans Light"/>
          <w:szCs w:val="24"/>
          <w:lang w:val="en-US"/>
        </w:rPr>
        <w:t xml:space="preserve">. </w:t>
      </w:r>
    </w:p>
    <w:p w14:paraId="06362A87" w14:textId="6C6BD916" w:rsidR="00DD19FB" w:rsidRPr="00E812DA" w:rsidRDefault="00BC7192" w:rsidP="00DD19FB">
      <w:pPr>
        <w:spacing w:after="240"/>
        <w:jc w:val="both"/>
        <w:rPr>
          <w:rFonts w:ascii="Adobe Caslon Pro" w:hAnsi="Adobe Caslon Pro" w:cs="Gill Sans Light"/>
          <w:szCs w:val="24"/>
          <w:lang w:val="en-US"/>
        </w:rPr>
      </w:pPr>
      <w:r>
        <w:rPr>
          <w:rFonts w:ascii="Adobe Caslon Pro" w:hAnsi="Adobe Caslon Pro" w:cs="Gill Sans Light"/>
          <w:szCs w:val="24"/>
          <w:lang w:val="en-US"/>
        </w:rPr>
        <w:t>I/</w:t>
      </w:r>
      <w:r w:rsidR="00E812DA" w:rsidRPr="00E812DA">
        <w:rPr>
          <w:rFonts w:ascii="Adobe Caslon Pro" w:hAnsi="Adobe Caslon Pro" w:cs="Gill Sans Light"/>
          <w:szCs w:val="24"/>
          <w:lang w:val="en-US"/>
        </w:rPr>
        <w:t xml:space="preserve">We approve the content of the present text entirely, as well as the number and order </w:t>
      </w:r>
      <w:r w:rsidR="00E812DA">
        <w:rPr>
          <w:rFonts w:ascii="Adobe Caslon Pro" w:hAnsi="Adobe Caslon Pro" w:cs="Gill Sans Light"/>
          <w:szCs w:val="24"/>
          <w:lang w:val="en-US"/>
        </w:rPr>
        <w:t>of appearance of the signing authors</w:t>
      </w:r>
      <w:r w:rsidR="00DD19FB" w:rsidRPr="00E812DA">
        <w:rPr>
          <w:rFonts w:ascii="Adobe Caslon Pro" w:hAnsi="Adobe Caslon Pro" w:cs="Gill Sans Light"/>
          <w:szCs w:val="24"/>
          <w:lang w:val="en-US"/>
        </w:rPr>
        <w:t>.</w:t>
      </w:r>
    </w:p>
    <w:p w14:paraId="3AF0798A" w14:textId="14EDB019" w:rsidR="009F4173" w:rsidRPr="005925AE" w:rsidRDefault="005925AE" w:rsidP="009F4173">
      <w:pPr>
        <w:spacing w:after="240"/>
        <w:jc w:val="both"/>
        <w:rPr>
          <w:rFonts w:ascii="Adobe Caslon Pro" w:hAnsi="Adobe Caslon Pro" w:cs="Gill Sans Light"/>
          <w:szCs w:val="24"/>
          <w:lang w:val="en-US"/>
        </w:rPr>
      </w:pPr>
      <w:r w:rsidRPr="005925AE">
        <w:rPr>
          <w:rFonts w:ascii="Adobe Caslon Pro" w:hAnsi="Adobe Caslon Pro" w:cs="Gill Sans Light"/>
          <w:szCs w:val="24"/>
          <w:lang w:val="en-US"/>
        </w:rPr>
        <w:t xml:space="preserve">In acknowledgement of the above-stated, this declaration is signed </w:t>
      </w:r>
      <w:proofErr w:type="gramStart"/>
      <w:r w:rsidRPr="005925AE">
        <w:rPr>
          <w:rFonts w:ascii="Adobe Caslon Pro" w:hAnsi="Adobe Caslon Pro" w:cs="Gill Sans Light"/>
          <w:szCs w:val="24"/>
          <w:lang w:val="en-US"/>
        </w:rPr>
        <w:t xml:space="preserve">on </w:t>
      </w:r>
      <w:r w:rsidR="00DD19FB" w:rsidRPr="005925AE">
        <w:rPr>
          <w:rFonts w:ascii="Adobe Caslon Pro" w:hAnsi="Adobe Caslon Pro" w:cs="Gill Sans Light"/>
          <w:szCs w:val="24"/>
          <w:lang w:val="en-US"/>
        </w:rPr>
        <w:t xml:space="preserve"> </w:t>
      </w:r>
      <w:r w:rsidR="00DD19FB" w:rsidRPr="005925AE">
        <w:rPr>
          <w:rFonts w:ascii="Adobe Caslon Pro" w:hAnsi="Adobe Caslon Pro" w:cs="Gill Sans Light"/>
          <w:szCs w:val="24"/>
          <w:highlight w:val="lightGray"/>
          <w:lang w:val="en-US"/>
        </w:rPr>
        <w:t>_</w:t>
      </w:r>
      <w:proofErr w:type="gramEnd"/>
      <w:r w:rsidR="00DD19FB" w:rsidRPr="005925AE">
        <w:rPr>
          <w:rFonts w:ascii="Adobe Caslon Pro" w:hAnsi="Adobe Caslon Pro" w:cs="Gill Sans Light"/>
          <w:szCs w:val="24"/>
          <w:highlight w:val="lightGray"/>
          <w:lang w:val="en-US"/>
        </w:rPr>
        <w:t>___________</w:t>
      </w:r>
      <w:r>
        <w:rPr>
          <w:rFonts w:ascii="Adobe Caslon Pro" w:hAnsi="Adobe Caslon Pro" w:cs="Gill Sans Light"/>
          <w:szCs w:val="24"/>
          <w:lang w:val="en-US"/>
        </w:rPr>
        <w:t xml:space="preserve"> (month) </w:t>
      </w:r>
      <w:r w:rsidRPr="005925AE">
        <w:rPr>
          <w:rFonts w:ascii="Adobe Caslon Pro" w:hAnsi="Adobe Caslon Pro" w:cs="Gill Sans Light"/>
          <w:szCs w:val="24"/>
          <w:highlight w:val="lightGray"/>
          <w:lang w:val="en-US"/>
        </w:rPr>
        <w:t>___</w:t>
      </w:r>
      <w:r>
        <w:rPr>
          <w:rFonts w:ascii="Adobe Caslon Pro" w:hAnsi="Adobe Caslon Pro" w:cs="Gill Sans Light"/>
          <w:szCs w:val="24"/>
          <w:lang w:val="en-US"/>
        </w:rPr>
        <w:t xml:space="preserve"> (day)</w:t>
      </w:r>
      <w:r w:rsidR="00DD19FB" w:rsidRPr="005925AE">
        <w:rPr>
          <w:rFonts w:ascii="Adobe Caslon Pro" w:hAnsi="Adobe Caslon Pro" w:cs="Gill Sans Light"/>
          <w:szCs w:val="24"/>
          <w:lang w:val="en-US"/>
        </w:rPr>
        <w:t xml:space="preserve">, </w:t>
      </w:r>
      <w:r w:rsidR="00DD19FB" w:rsidRPr="005925AE">
        <w:rPr>
          <w:rFonts w:ascii="Adobe Caslon Pro" w:hAnsi="Adobe Caslon Pro" w:cs="Gill Sans Light"/>
          <w:szCs w:val="24"/>
          <w:highlight w:val="lightGray"/>
          <w:lang w:val="en-US"/>
        </w:rPr>
        <w:t>______</w:t>
      </w:r>
      <w:r>
        <w:rPr>
          <w:rFonts w:ascii="Adobe Caslon Pro" w:hAnsi="Adobe Caslon Pro" w:cs="Gill Sans Light"/>
          <w:szCs w:val="24"/>
          <w:lang w:val="en-US"/>
        </w:rPr>
        <w:t xml:space="preserve"> (year)</w:t>
      </w:r>
      <w:r w:rsidR="00DD19FB" w:rsidRPr="005925AE">
        <w:rPr>
          <w:rFonts w:ascii="Adobe Caslon Pro" w:hAnsi="Adobe Caslon Pro" w:cs="Gill Sans Light"/>
          <w:szCs w:val="24"/>
          <w:lang w:val="en-US"/>
        </w:rPr>
        <w:t xml:space="preserve">, </w:t>
      </w:r>
      <w:r>
        <w:rPr>
          <w:rFonts w:ascii="Adobe Caslon Pro" w:hAnsi="Adobe Caslon Pro" w:cs="Gill Sans Light"/>
          <w:szCs w:val="24"/>
          <w:lang w:val="en-US"/>
        </w:rPr>
        <w:t>in the city of</w:t>
      </w:r>
      <w:r w:rsidR="00DD19FB" w:rsidRPr="005925AE">
        <w:rPr>
          <w:rFonts w:ascii="Adobe Caslon Pro" w:hAnsi="Adobe Caslon Pro" w:cs="Gill Sans Light"/>
          <w:szCs w:val="24"/>
          <w:lang w:val="en-US"/>
        </w:rPr>
        <w:t xml:space="preserve"> </w:t>
      </w:r>
      <w:r w:rsidR="00DD19FB" w:rsidRPr="005925AE">
        <w:rPr>
          <w:rFonts w:ascii="Adobe Caslon Pro" w:hAnsi="Adobe Caslon Pro" w:cs="Gill Sans Light"/>
          <w:szCs w:val="24"/>
          <w:highlight w:val="lightGray"/>
          <w:lang w:val="en-US"/>
        </w:rPr>
        <w:t>_____________</w:t>
      </w:r>
      <w:r w:rsidR="00DD19FB" w:rsidRPr="005925AE">
        <w:rPr>
          <w:rFonts w:ascii="Adobe Caslon Pro" w:hAnsi="Adobe Caslon Pro" w:cs="Gill Sans Light"/>
          <w:szCs w:val="24"/>
          <w:lang w:val="en-US"/>
        </w:rPr>
        <w:t>.</w:t>
      </w:r>
    </w:p>
    <w:p w14:paraId="152AD19C" w14:textId="77777777" w:rsidR="00BA237D" w:rsidRPr="005925AE" w:rsidRDefault="00BA237D" w:rsidP="00586811">
      <w:pPr>
        <w:outlineLvl w:val="0"/>
        <w:rPr>
          <w:rFonts w:ascii="Adobe Caslon Pro" w:hAnsi="Adobe Caslon Pro" w:cs="Gill Sans Light"/>
          <w:szCs w:val="24"/>
          <w:lang w:val="en-US"/>
        </w:rPr>
      </w:pPr>
    </w:p>
    <w:p w14:paraId="3F391909" w14:textId="69C5596D" w:rsidR="00586811" w:rsidRDefault="005925AE" w:rsidP="00586811">
      <w:pPr>
        <w:outlineLvl w:val="0"/>
        <w:rPr>
          <w:rFonts w:ascii="Adobe Caslon Pro" w:hAnsi="Adobe Caslon Pro" w:cs="Gill Sans Light"/>
          <w:szCs w:val="24"/>
        </w:rPr>
      </w:pPr>
      <w:r>
        <w:rPr>
          <w:rFonts w:ascii="Adobe Caslon Pro" w:hAnsi="Adobe Caslon Pro" w:cs="Gill Sans Light"/>
          <w:szCs w:val="24"/>
        </w:rPr>
        <w:t>S I N C E R E L Y</w:t>
      </w:r>
    </w:p>
    <w:p w14:paraId="202DB94F" w14:textId="77777777" w:rsidR="00BA237D" w:rsidRPr="009F4173" w:rsidRDefault="00BA237D" w:rsidP="00586811">
      <w:pPr>
        <w:outlineLvl w:val="0"/>
        <w:rPr>
          <w:rFonts w:ascii="Adobe Caslon Pro" w:hAnsi="Adobe Caslon Pro" w:cs="Gill Sans Light"/>
          <w:szCs w:val="24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9F4173" w:rsidRPr="00BA237D" w14:paraId="0D2859DA" w14:textId="53935B41" w:rsidTr="009F4173">
        <w:tc>
          <w:tcPr>
            <w:tcW w:w="2376" w:type="dxa"/>
          </w:tcPr>
          <w:p w14:paraId="7494CCA0" w14:textId="4C10EEE2" w:rsidR="009F4173" w:rsidRPr="00BA237D" w:rsidRDefault="00586476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>
              <w:rPr>
                <w:rFonts w:ascii="Adobe Caslon Pro" w:hAnsi="Adobe Caslon Pro" w:cs="Arial"/>
                <w:b/>
                <w:szCs w:val="24"/>
              </w:rPr>
              <w:t xml:space="preserve">Full </w:t>
            </w:r>
            <w:proofErr w:type="spellStart"/>
            <w:r>
              <w:rPr>
                <w:rFonts w:ascii="Adobe Caslon Pro" w:hAnsi="Adobe Caslon Pro" w:cs="Arial"/>
                <w:b/>
                <w:szCs w:val="24"/>
              </w:rPr>
              <w:t>name</w:t>
            </w:r>
            <w:proofErr w:type="spellEnd"/>
            <w:r w:rsidR="009F4173" w:rsidRPr="00BA237D">
              <w:rPr>
                <w:rFonts w:ascii="Adobe Caslon Pro" w:hAnsi="Adobe Caslon Pro" w:cs="Arial"/>
                <w:b/>
                <w:szCs w:val="24"/>
              </w:rPr>
              <w:t>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5720C0C1" w14:textId="77777777" w:rsidR="009F4173" w:rsidRPr="00BA237D" w:rsidRDefault="009F4173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9F4173" w:rsidRPr="009F4173" w14:paraId="4CDCD677" w14:textId="77777777" w:rsidTr="009F4173">
        <w:tc>
          <w:tcPr>
            <w:tcW w:w="2376" w:type="dxa"/>
          </w:tcPr>
          <w:p w14:paraId="55FB2A69" w14:textId="0C0B622B" w:rsidR="009F4173" w:rsidRPr="009F4173" w:rsidRDefault="00586476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>
              <w:rPr>
                <w:rFonts w:ascii="Adobe Caslon Pro" w:hAnsi="Adobe Caslon Pro" w:cs="Arial"/>
                <w:szCs w:val="24"/>
              </w:rPr>
              <w:t xml:space="preserve">Date of </w:t>
            </w:r>
            <w:proofErr w:type="spellStart"/>
            <w:r>
              <w:rPr>
                <w:rFonts w:ascii="Adobe Caslon Pro" w:hAnsi="Adobe Caslon Pro" w:cs="Arial"/>
                <w:szCs w:val="24"/>
              </w:rPr>
              <w:t>birth</w:t>
            </w:r>
            <w:proofErr w:type="spellEnd"/>
            <w:r w:rsidR="009F4173"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96D61D" w14:textId="4CC674EB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E489E0" w14:textId="2D440D5C" w:rsidR="009F4173" w:rsidRPr="009F4173" w:rsidRDefault="00586476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>
              <w:rPr>
                <w:rFonts w:ascii="Adobe Caslon Pro" w:hAnsi="Adobe Caslon Pro" w:cs="Arial"/>
                <w:szCs w:val="24"/>
              </w:rPr>
              <w:t xml:space="preserve">Place of </w:t>
            </w:r>
            <w:proofErr w:type="spellStart"/>
            <w:r>
              <w:rPr>
                <w:rFonts w:ascii="Adobe Caslon Pro" w:hAnsi="Adobe Caslon Pro" w:cs="Arial"/>
                <w:szCs w:val="24"/>
              </w:rPr>
              <w:t>birth</w:t>
            </w:r>
            <w:proofErr w:type="spellEnd"/>
            <w:r w:rsidR="009F4173"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78A0D373" w14:textId="10533B0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59EA68E7" w14:textId="77777777" w:rsidTr="009F4173">
        <w:tc>
          <w:tcPr>
            <w:tcW w:w="2376" w:type="dxa"/>
          </w:tcPr>
          <w:p w14:paraId="600BAE33" w14:textId="7D320268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 w:rsidRPr="009F4173">
              <w:rPr>
                <w:rFonts w:ascii="Adobe Caslon Pro" w:hAnsi="Adobe Caslon Pro" w:cs="Arial"/>
                <w:szCs w:val="24"/>
              </w:rPr>
              <w:t>Na</w:t>
            </w:r>
            <w:r w:rsidR="00586476">
              <w:rPr>
                <w:rFonts w:ascii="Adobe Caslon Pro" w:hAnsi="Adobe Caslon Pro" w:cs="Arial"/>
                <w:szCs w:val="24"/>
              </w:rPr>
              <w:t>tionality</w:t>
            </w:r>
            <w:proofErr w:type="spellEnd"/>
            <w:r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F978F" w14:textId="76B9BC73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5880582B" w14:textId="574F074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Pas</w:t>
            </w:r>
            <w:r w:rsidR="00586476">
              <w:rPr>
                <w:rFonts w:ascii="Adobe Caslon Pro" w:hAnsi="Adobe Caslon Pro" w:cs="Arial"/>
                <w:szCs w:val="24"/>
              </w:rPr>
              <w:t>sport</w:t>
            </w:r>
            <w:r w:rsidRPr="009F4173">
              <w:rPr>
                <w:rFonts w:ascii="Adobe Caslon Pro" w:hAnsi="Adobe Caslon Pro" w:cs="Arial"/>
                <w:szCs w:val="24"/>
              </w:rPr>
              <w:t xml:space="preserve"> </w:t>
            </w:r>
            <w:proofErr w:type="spellStart"/>
            <w:r w:rsidRPr="009F4173">
              <w:rPr>
                <w:rFonts w:ascii="Adobe Caslon Pro" w:hAnsi="Adobe Caslon Pro" w:cs="Arial"/>
                <w:szCs w:val="24"/>
              </w:rPr>
              <w:t>o</w:t>
            </w:r>
            <w:r w:rsidR="00586476">
              <w:rPr>
                <w:rFonts w:ascii="Adobe Caslon Pro" w:hAnsi="Adobe Caslon Pro" w:cs="Arial"/>
                <w:szCs w:val="24"/>
              </w:rPr>
              <w:t>r</w:t>
            </w:r>
            <w:proofErr w:type="spellEnd"/>
            <w:r w:rsidRPr="009F4173">
              <w:rPr>
                <w:rFonts w:ascii="Adobe Caslon Pro" w:hAnsi="Adobe Caslon Pro" w:cs="Arial"/>
                <w:szCs w:val="24"/>
              </w:rPr>
              <w:t xml:space="preserve">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1260D2F" w14:textId="38A6221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0B6072D7" w14:textId="4EC340E9" w:rsidTr="009F4173">
        <w:tc>
          <w:tcPr>
            <w:tcW w:w="2376" w:type="dxa"/>
          </w:tcPr>
          <w:p w14:paraId="51F01BFE" w14:textId="79FA72AF" w:rsidR="009F4173" w:rsidRPr="009F4173" w:rsidRDefault="00586476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>
              <w:rPr>
                <w:rFonts w:ascii="Adobe Caslon Pro" w:hAnsi="Adobe Caslon Pro" w:cs="Arial"/>
                <w:szCs w:val="24"/>
              </w:rPr>
              <w:lastRenderedPageBreak/>
              <w:t>Address</w:t>
            </w:r>
            <w:proofErr w:type="spellEnd"/>
            <w:r w:rsidR="009F4173"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39E1BF0" w14:textId="7777777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6EAC82D8" w14:textId="77777777" w:rsidTr="009F4173">
        <w:tc>
          <w:tcPr>
            <w:tcW w:w="2376" w:type="dxa"/>
          </w:tcPr>
          <w:p w14:paraId="48A3AFE4" w14:textId="4630D86B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 w:rsidRPr="009F4173">
              <w:rPr>
                <w:rFonts w:ascii="Adobe Caslon Pro" w:hAnsi="Adobe Caslon Pro" w:cs="Arial"/>
                <w:szCs w:val="24"/>
              </w:rPr>
              <w:t>Tel</w:t>
            </w:r>
            <w:r w:rsidR="00586476">
              <w:rPr>
                <w:rFonts w:ascii="Adobe Caslon Pro" w:hAnsi="Adobe Caslon Pro" w:cs="Arial"/>
                <w:szCs w:val="24"/>
              </w:rPr>
              <w:t>ephone</w:t>
            </w:r>
            <w:proofErr w:type="spellEnd"/>
            <w:r w:rsidR="00586476">
              <w:rPr>
                <w:rFonts w:ascii="Adobe Caslon Pro" w:hAnsi="Adobe Caslon Pro" w:cs="Arial"/>
                <w:szCs w:val="24"/>
              </w:rPr>
              <w:t xml:space="preserve"> (office)</w:t>
            </w:r>
            <w:r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9FA2D5" w14:textId="74259114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D11603" w14:textId="1E639DDC" w:rsidR="009F4173" w:rsidRPr="009F4173" w:rsidRDefault="00586476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>
              <w:rPr>
                <w:rFonts w:ascii="Adobe Caslon Pro" w:hAnsi="Adobe Caslon Pro" w:cs="Arial"/>
                <w:szCs w:val="24"/>
              </w:rPr>
              <w:t>Cellphone</w:t>
            </w:r>
            <w:proofErr w:type="spellEnd"/>
            <w:r w:rsidR="009F4173"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69369985" w14:textId="295F4CC2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0D4E5C5C" w14:textId="77777777" w:rsidTr="009F4173">
        <w:tc>
          <w:tcPr>
            <w:tcW w:w="2376" w:type="dxa"/>
          </w:tcPr>
          <w:p w14:paraId="5E6488C4" w14:textId="13D0F4C0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 w:rsidRPr="009F4173">
              <w:rPr>
                <w:rFonts w:ascii="Adobe Caslon Pro" w:hAnsi="Adobe Caslon Pro" w:cs="Arial"/>
                <w:szCs w:val="24"/>
              </w:rPr>
              <w:t>Tel</w:t>
            </w:r>
            <w:r w:rsidR="00586476">
              <w:rPr>
                <w:rFonts w:ascii="Adobe Caslon Pro" w:hAnsi="Adobe Caslon Pro" w:cs="Arial"/>
                <w:szCs w:val="24"/>
              </w:rPr>
              <w:t>ephone</w:t>
            </w:r>
            <w:proofErr w:type="spellEnd"/>
            <w:r w:rsidR="00586476">
              <w:rPr>
                <w:rFonts w:ascii="Adobe Caslon Pro" w:hAnsi="Adobe Caslon Pro" w:cs="Arial"/>
                <w:szCs w:val="24"/>
              </w:rPr>
              <w:t xml:space="preserve"> (home)</w:t>
            </w:r>
            <w:r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3940E6" w14:textId="68749608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604B2E6D" w14:textId="79AC7855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Email: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14CE6F0" w14:textId="7F0AD536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</w:tbl>
    <w:p w14:paraId="2DE691C5" w14:textId="77777777" w:rsidR="00BA237D" w:rsidRPr="009F4173" w:rsidRDefault="00BA237D" w:rsidP="00AA3A2F">
      <w:pPr>
        <w:rPr>
          <w:rFonts w:ascii="Adobe Caslon Pro" w:hAnsi="Adobe Caslon Pro" w:cs="Gill Sans Light"/>
          <w:szCs w:val="24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586476" w:rsidRPr="00BA237D" w14:paraId="35855E60" w14:textId="77777777" w:rsidTr="00A35EFF">
        <w:tc>
          <w:tcPr>
            <w:tcW w:w="2376" w:type="dxa"/>
          </w:tcPr>
          <w:p w14:paraId="536D5ADE" w14:textId="77777777" w:rsidR="00586476" w:rsidRPr="00BA237D" w:rsidRDefault="00586476" w:rsidP="00A35EFF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>
              <w:rPr>
                <w:rFonts w:ascii="Adobe Caslon Pro" w:hAnsi="Adobe Caslon Pro" w:cs="Arial"/>
                <w:b/>
                <w:szCs w:val="24"/>
              </w:rPr>
              <w:t xml:space="preserve">Full </w:t>
            </w:r>
            <w:proofErr w:type="spellStart"/>
            <w:r>
              <w:rPr>
                <w:rFonts w:ascii="Adobe Caslon Pro" w:hAnsi="Adobe Caslon Pro" w:cs="Arial"/>
                <w:b/>
                <w:szCs w:val="24"/>
              </w:rPr>
              <w:t>name</w:t>
            </w:r>
            <w:proofErr w:type="spellEnd"/>
            <w:r w:rsidRPr="00BA237D">
              <w:rPr>
                <w:rFonts w:ascii="Adobe Caslon Pro" w:hAnsi="Adobe Caslon Pro" w:cs="Arial"/>
                <w:b/>
                <w:szCs w:val="24"/>
              </w:rPr>
              <w:t>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2543CFBD" w14:textId="77777777" w:rsidR="00586476" w:rsidRPr="00BA237D" w:rsidRDefault="00586476" w:rsidP="00A35EFF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586476" w:rsidRPr="009F4173" w14:paraId="06F972E9" w14:textId="77777777" w:rsidTr="00A35EFF">
        <w:tc>
          <w:tcPr>
            <w:tcW w:w="2376" w:type="dxa"/>
          </w:tcPr>
          <w:p w14:paraId="5882651C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  <w:r>
              <w:rPr>
                <w:rFonts w:ascii="Adobe Caslon Pro" w:hAnsi="Adobe Caslon Pro" w:cs="Arial"/>
                <w:szCs w:val="24"/>
              </w:rPr>
              <w:t xml:space="preserve">Date of </w:t>
            </w:r>
            <w:proofErr w:type="spellStart"/>
            <w:r>
              <w:rPr>
                <w:rFonts w:ascii="Adobe Caslon Pro" w:hAnsi="Adobe Caslon Pro" w:cs="Arial"/>
                <w:szCs w:val="24"/>
              </w:rPr>
              <w:t>birth</w:t>
            </w:r>
            <w:proofErr w:type="spellEnd"/>
            <w:r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6DD404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96B6610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  <w:r>
              <w:rPr>
                <w:rFonts w:ascii="Adobe Caslon Pro" w:hAnsi="Adobe Caslon Pro" w:cs="Arial"/>
                <w:szCs w:val="24"/>
              </w:rPr>
              <w:t xml:space="preserve">Place of </w:t>
            </w:r>
            <w:proofErr w:type="spellStart"/>
            <w:r>
              <w:rPr>
                <w:rFonts w:ascii="Adobe Caslon Pro" w:hAnsi="Adobe Caslon Pro" w:cs="Arial"/>
                <w:szCs w:val="24"/>
              </w:rPr>
              <w:t>birth</w:t>
            </w:r>
            <w:proofErr w:type="spellEnd"/>
            <w:r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483727AA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586476" w:rsidRPr="009F4173" w14:paraId="51FBBF3E" w14:textId="77777777" w:rsidTr="00A35EFF">
        <w:tc>
          <w:tcPr>
            <w:tcW w:w="2376" w:type="dxa"/>
          </w:tcPr>
          <w:p w14:paraId="2ABA196E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 w:rsidRPr="009F4173">
              <w:rPr>
                <w:rFonts w:ascii="Adobe Caslon Pro" w:hAnsi="Adobe Caslon Pro" w:cs="Arial"/>
                <w:szCs w:val="24"/>
              </w:rPr>
              <w:t>Na</w:t>
            </w:r>
            <w:r>
              <w:rPr>
                <w:rFonts w:ascii="Adobe Caslon Pro" w:hAnsi="Adobe Caslon Pro" w:cs="Arial"/>
                <w:szCs w:val="24"/>
              </w:rPr>
              <w:t>tionality</w:t>
            </w:r>
            <w:proofErr w:type="spellEnd"/>
            <w:r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6E610F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658E5CF4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Pas</w:t>
            </w:r>
            <w:r>
              <w:rPr>
                <w:rFonts w:ascii="Adobe Caslon Pro" w:hAnsi="Adobe Caslon Pro" w:cs="Arial"/>
                <w:szCs w:val="24"/>
              </w:rPr>
              <w:t>sport</w:t>
            </w:r>
            <w:r w:rsidRPr="009F4173">
              <w:rPr>
                <w:rFonts w:ascii="Adobe Caslon Pro" w:hAnsi="Adobe Caslon Pro" w:cs="Arial"/>
                <w:szCs w:val="24"/>
              </w:rPr>
              <w:t xml:space="preserve"> </w:t>
            </w:r>
            <w:proofErr w:type="spellStart"/>
            <w:r w:rsidRPr="009F4173">
              <w:rPr>
                <w:rFonts w:ascii="Adobe Caslon Pro" w:hAnsi="Adobe Caslon Pro" w:cs="Arial"/>
                <w:szCs w:val="24"/>
              </w:rPr>
              <w:t>o</w:t>
            </w:r>
            <w:r>
              <w:rPr>
                <w:rFonts w:ascii="Adobe Caslon Pro" w:hAnsi="Adobe Caslon Pro" w:cs="Arial"/>
                <w:szCs w:val="24"/>
              </w:rPr>
              <w:t>r</w:t>
            </w:r>
            <w:proofErr w:type="spellEnd"/>
            <w:r w:rsidRPr="009F4173">
              <w:rPr>
                <w:rFonts w:ascii="Adobe Caslon Pro" w:hAnsi="Adobe Caslon Pro" w:cs="Arial"/>
                <w:szCs w:val="24"/>
              </w:rPr>
              <w:t xml:space="preserve">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2190FB0C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586476" w:rsidRPr="009F4173" w14:paraId="05597231" w14:textId="77777777" w:rsidTr="00A35EFF">
        <w:tc>
          <w:tcPr>
            <w:tcW w:w="2376" w:type="dxa"/>
          </w:tcPr>
          <w:p w14:paraId="41E49D18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>
              <w:rPr>
                <w:rFonts w:ascii="Adobe Caslon Pro" w:hAnsi="Adobe Caslon Pro" w:cs="Arial"/>
                <w:szCs w:val="24"/>
              </w:rPr>
              <w:t>Address</w:t>
            </w:r>
            <w:proofErr w:type="spellEnd"/>
            <w:r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7A6B66F3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586476" w:rsidRPr="009F4173" w14:paraId="6957B61A" w14:textId="77777777" w:rsidTr="00A35EFF">
        <w:tc>
          <w:tcPr>
            <w:tcW w:w="2376" w:type="dxa"/>
          </w:tcPr>
          <w:p w14:paraId="537E634B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 w:rsidRPr="009F4173">
              <w:rPr>
                <w:rFonts w:ascii="Adobe Caslon Pro" w:hAnsi="Adobe Caslon Pro" w:cs="Arial"/>
                <w:szCs w:val="24"/>
              </w:rPr>
              <w:t>Tel</w:t>
            </w:r>
            <w:r>
              <w:rPr>
                <w:rFonts w:ascii="Adobe Caslon Pro" w:hAnsi="Adobe Caslon Pro" w:cs="Arial"/>
                <w:szCs w:val="24"/>
              </w:rPr>
              <w:t>ephone</w:t>
            </w:r>
            <w:proofErr w:type="spellEnd"/>
            <w:r>
              <w:rPr>
                <w:rFonts w:ascii="Adobe Caslon Pro" w:hAnsi="Adobe Caslon Pro" w:cs="Arial"/>
                <w:szCs w:val="24"/>
              </w:rPr>
              <w:t xml:space="preserve"> (office)</w:t>
            </w:r>
            <w:r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B41581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1A9C6DC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>
              <w:rPr>
                <w:rFonts w:ascii="Adobe Caslon Pro" w:hAnsi="Adobe Caslon Pro" w:cs="Arial"/>
                <w:szCs w:val="24"/>
              </w:rPr>
              <w:t>Cellphone</w:t>
            </w:r>
            <w:proofErr w:type="spellEnd"/>
            <w:r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293ECD53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586476" w:rsidRPr="009F4173" w14:paraId="38BD0E3F" w14:textId="77777777" w:rsidTr="00A35EFF">
        <w:tc>
          <w:tcPr>
            <w:tcW w:w="2376" w:type="dxa"/>
          </w:tcPr>
          <w:p w14:paraId="64F1F230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 w:rsidRPr="009F4173">
              <w:rPr>
                <w:rFonts w:ascii="Adobe Caslon Pro" w:hAnsi="Adobe Caslon Pro" w:cs="Arial"/>
                <w:szCs w:val="24"/>
              </w:rPr>
              <w:t>Tel</w:t>
            </w:r>
            <w:r>
              <w:rPr>
                <w:rFonts w:ascii="Adobe Caslon Pro" w:hAnsi="Adobe Caslon Pro" w:cs="Arial"/>
                <w:szCs w:val="24"/>
              </w:rPr>
              <w:t>ephone</w:t>
            </w:r>
            <w:proofErr w:type="spellEnd"/>
            <w:r>
              <w:rPr>
                <w:rFonts w:ascii="Adobe Caslon Pro" w:hAnsi="Adobe Caslon Pro" w:cs="Arial"/>
                <w:szCs w:val="24"/>
              </w:rPr>
              <w:t xml:space="preserve"> (home)</w:t>
            </w:r>
            <w:r w:rsidRPr="009F4173">
              <w:rPr>
                <w:rFonts w:ascii="Adobe Caslon Pro" w:hAnsi="Adobe Caslon Pro" w:cs="Arial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E5071C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5D4E97AF" w14:textId="68915E12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Email: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2B1DFE99" w14:textId="77777777" w:rsidR="00586476" w:rsidRPr="009F4173" w:rsidRDefault="00586476" w:rsidP="00A35EFF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</w:tbl>
    <w:p w14:paraId="0675C9CE" w14:textId="77777777" w:rsidR="001540A9" w:rsidRDefault="001540A9" w:rsidP="00AA3A2F">
      <w:pPr>
        <w:rPr>
          <w:rFonts w:ascii="Adobe Caslon Pro" w:hAnsi="Adobe Caslon Pro" w:cs="Gill Sans Light"/>
          <w:szCs w:val="24"/>
        </w:rPr>
      </w:pPr>
    </w:p>
    <w:p w14:paraId="6F3D6BC6" w14:textId="58C711BE" w:rsidR="007B7D22" w:rsidRPr="00586476" w:rsidRDefault="00AA3A2F" w:rsidP="0094011E">
      <w:pPr>
        <w:rPr>
          <w:rFonts w:ascii="Adobe Caslon Pro" w:hAnsi="Adobe Caslon Pro" w:cs="Gill Sans Light"/>
          <w:szCs w:val="24"/>
          <w:lang w:val="en-US"/>
        </w:rPr>
      </w:pPr>
      <w:r w:rsidRPr="00586476">
        <w:rPr>
          <w:rFonts w:ascii="Adobe Caslon Pro" w:hAnsi="Adobe Caslon Pro" w:cs="Gill Sans Light"/>
          <w:color w:val="7F7F7F"/>
          <w:szCs w:val="24"/>
          <w:lang w:val="en-US"/>
        </w:rPr>
        <w:t>Not</w:t>
      </w:r>
      <w:r w:rsidR="00586476" w:rsidRPr="00586476">
        <w:rPr>
          <w:rFonts w:ascii="Adobe Caslon Pro" w:hAnsi="Adobe Caslon Pro" w:cs="Gill Sans Light"/>
          <w:color w:val="7F7F7F"/>
          <w:szCs w:val="24"/>
          <w:lang w:val="en-US"/>
        </w:rPr>
        <w:t>e</w:t>
      </w:r>
      <w:r w:rsidRPr="00586476">
        <w:rPr>
          <w:rFonts w:ascii="Adobe Caslon Pro" w:hAnsi="Adobe Caslon Pro" w:cs="Gill Sans Light"/>
          <w:color w:val="7F7F7F"/>
          <w:szCs w:val="24"/>
          <w:lang w:val="en-US"/>
        </w:rPr>
        <w:t xml:space="preserve">: </w:t>
      </w:r>
      <w:r w:rsidR="00586476" w:rsidRPr="00586476">
        <w:rPr>
          <w:rFonts w:ascii="Adobe Caslon Pro" w:hAnsi="Adobe Caslon Pro" w:cs="Gill Sans Light"/>
          <w:color w:val="7F7F7F"/>
          <w:szCs w:val="24"/>
          <w:lang w:val="en-US"/>
        </w:rPr>
        <w:t>All authors and coauthors must sign th</w:t>
      </w:r>
      <w:r w:rsidR="000F559E">
        <w:rPr>
          <w:rFonts w:ascii="Adobe Caslon Pro" w:hAnsi="Adobe Caslon Pro" w:cs="Gill Sans Light"/>
          <w:color w:val="7F7F7F"/>
          <w:szCs w:val="24"/>
          <w:lang w:val="en-US"/>
        </w:rPr>
        <w:t>e present</w:t>
      </w:r>
      <w:r w:rsidR="00586476" w:rsidRPr="00586476">
        <w:rPr>
          <w:rFonts w:ascii="Adobe Caslon Pro" w:hAnsi="Adobe Caslon Pro" w:cs="Gill Sans Light"/>
          <w:color w:val="7F7F7F"/>
          <w:szCs w:val="24"/>
          <w:lang w:val="en-US"/>
        </w:rPr>
        <w:t xml:space="preserve"> letter and provide their perso</w:t>
      </w:r>
      <w:r w:rsidR="00586476">
        <w:rPr>
          <w:rFonts w:ascii="Adobe Caslon Pro" w:hAnsi="Adobe Caslon Pro" w:cs="Gill Sans Light"/>
          <w:color w:val="7F7F7F"/>
          <w:szCs w:val="24"/>
          <w:lang w:val="en-US"/>
        </w:rPr>
        <w:t xml:space="preserve">nal </w:t>
      </w:r>
      <w:r w:rsidR="00586476" w:rsidRPr="00586476">
        <w:rPr>
          <w:rFonts w:ascii="Adobe Caslon Pro" w:hAnsi="Adobe Caslon Pro" w:cs="Gill Sans Light"/>
          <w:color w:val="7F7F7F"/>
          <w:szCs w:val="24"/>
          <w:lang w:val="en-US"/>
        </w:rPr>
        <w:t xml:space="preserve">information. </w:t>
      </w:r>
    </w:p>
    <w:sectPr w:rsidR="007B7D22" w:rsidRPr="00586476" w:rsidSect="004D0ED0">
      <w:headerReference w:type="default" r:id="rId9"/>
      <w:footerReference w:type="even" r:id="rId10"/>
      <w:footerReference w:type="default" r:id="rId11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E9A3F" w14:textId="77777777" w:rsidR="00E5600B" w:rsidRDefault="00E5600B" w:rsidP="005B0F50">
      <w:pPr>
        <w:spacing w:after="0" w:line="240" w:lineRule="auto"/>
      </w:pPr>
      <w:r>
        <w:separator/>
      </w:r>
    </w:p>
  </w:endnote>
  <w:endnote w:type="continuationSeparator" w:id="0">
    <w:p w14:paraId="401A8788" w14:textId="77777777" w:rsidR="00E5600B" w:rsidRDefault="00E5600B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dobe Caslon Pro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CFDA" w14:textId="77777777" w:rsidR="00CD16EC" w:rsidRDefault="00CD16E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CD16EC" w:rsidRDefault="00CD16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2A45" w14:textId="2937FB0D" w:rsidR="00CD16EC" w:rsidRPr="00C30648" w:rsidRDefault="00CD16E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3E2BFC">
      <w:rPr>
        <w:rStyle w:val="Nmerodepgina"/>
        <w:rFonts w:ascii="Adobe Caslon Pro" w:hAnsi="Adobe Caslon Pro"/>
        <w:noProof/>
      </w:rPr>
      <w:t>3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CD16EC" w:rsidRDefault="00CD16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BD647" w14:textId="77777777" w:rsidR="00E5600B" w:rsidRDefault="00E5600B" w:rsidP="005B0F50">
      <w:pPr>
        <w:spacing w:after="0" w:line="240" w:lineRule="auto"/>
      </w:pPr>
      <w:r>
        <w:separator/>
      </w:r>
    </w:p>
  </w:footnote>
  <w:footnote w:type="continuationSeparator" w:id="0">
    <w:p w14:paraId="36E6DA76" w14:textId="77777777" w:rsidR="00E5600B" w:rsidRDefault="00E5600B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8" w:type="dxa"/>
      <w:jc w:val="center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4138"/>
      <w:gridCol w:w="2482"/>
      <w:gridCol w:w="3808"/>
    </w:tblGrid>
    <w:tr w:rsidR="00CD16EC" w:rsidRPr="00E301E4" w14:paraId="2F8234A1" w14:textId="77777777" w:rsidTr="000C2FA3">
      <w:trPr>
        <w:trHeight w:val="825"/>
        <w:jc w:val="center"/>
      </w:trPr>
      <w:tc>
        <w:tcPr>
          <w:tcW w:w="4138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501D7CA8" w:rsidR="00CD16EC" w:rsidRPr="00E301E4" w:rsidRDefault="000C2FA3" w:rsidP="006344DD">
          <w:pPr>
            <w:tabs>
              <w:tab w:val="left" w:pos="2580"/>
            </w:tabs>
            <w:spacing w:after="0" w:line="240" w:lineRule="auto"/>
            <w:ind w:right="360" w:firstLine="459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164417D2" wp14:editId="1A56F643">
                <wp:extent cx="2113280" cy="621030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rologia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621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E2A40CD" w14:textId="79359331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auto"/>
            </w:rPr>
            <w:t xml:space="preserve">Carta de </w:t>
          </w:r>
          <w:proofErr w:type="spellStart"/>
          <w:r>
            <w:rPr>
              <w:rFonts w:ascii="Adobe Caslon Pro" w:hAnsi="Adobe Caslon Pro"/>
              <w:i w:val="0"/>
              <w:iCs w:val="0"/>
              <w:color w:val="auto"/>
            </w:rPr>
            <w:t>cesion</w:t>
          </w:r>
          <w:proofErr w:type="spellEnd"/>
          <w:r>
            <w:rPr>
              <w:rFonts w:ascii="Adobe Caslon Pro" w:hAnsi="Adobe Caslon Pro"/>
              <w:i w:val="0"/>
              <w:iCs w:val="0"/>
              <w:color w:val="auto"/>
            </w:rPr>
            <w:t xml:space="preserve"> de derechos patrimoniales</w:t>
          </w:r>
        </w:p>
        <w:p w14:paraId="25D6B86C" w14:textId="77777777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</w:p>
        <w:p w14:paraId="2A4570AB" w14:textId="0C3BBF97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7F7F7F" w:themeColor="text1" w:themeTint="80"/>
            </w:rPr>
            <w:t>Artículos de investigación</w:t>
          </w:r>
        </w:p>
      </w:tc>
    </w:tr>
    <w:tr w:rsidR="00CD16EC" w:rsidRPr="00E301E4" w14:paraId="6ABDA579" w14:textId="77777777" w:rsidTr="000C2FA3">
      <w:trPr>
        <w:trHeight w:val="367"/>
        <w:jc w:val="center"/>
      </w:trPr>
      <w:tc>
        <w:tcPr>
          <w:tcW w:w="4138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CD16EC" w:rsidRPr="00E301E4" w:rsidRDefault="00CD16E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482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10B6B450" w:rsidR="00CD16EC" w:rsidRPr="006344DD" w:rsidRDefault="00CD16EC" w:rsidP="00DE311F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>
            <w:rPr>
              <w:rFonts w:ascii="Adobe Caslon Pro" w:hAnsi="Adobe Caslon Pro"/>
              <w:b w:val="0"/>
              <w:i w:val="0"/>
              <w:iCs w:val="0"/>
            </w:rPr>
            <w:t>Versión Vigente núm.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 01</w:t>
          </w:r>
        </w:p>
      </w:tc>
      <w:tc>
        <w:tcPr>
          <w:tcW w:w="3807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69C6D499" w:rsidR="00CD16EC" w:rsidRPr="006344DD" w:rsidRDefault="00CD16EC" w:rsidP="006344DD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 w:rsidRPr="006344DD">
            <w:rPr>
              <w:rFonts w:ascii="Adobe Caslon Pro" w:hAnsi="Adobe Caslon Pro"/>
              <w:b w:val="0"/>
              <w:i w:val="0"/>
              <w:iCs w:val="0"/>
            </w:rPr>
            <w:t>Fecha</w:t>
          </w:r>
          <w:r>
            <w:rPr>
              <w:rFonts w:ascii="Adobe Caslon Pro" w:hAnsi="Adobe Caslon Pro"/>
              <w:b w:val="0"/>
              <w:i w:val="0"/>
              <w:iCs w:val="0"/>
            </w:rPr>
            <w:t xml:space="preserve"> aprobación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: </w:t>
          </w:r>
          <w:r w:rsidR="00947872">
            <w:rPr>
              <w:rFonts w:ascii="Adobe Caslon Pro" w:hAnsi="Adobe Caslon Pro"/>
              <w:b w:val="0"/>
              <w:i w:val="0"/>
              <w:iCs w:val="0"/>
              <w:highlight w:val="lightGray"/>
            </w:rPr>
            <w:t>**/**//201</w:t>
          </w:r>
          <w:r w:rsidR="000C2FA3">
            <w:rPr>
              <w:rFonts w:ascii="Adobe Caslon Pro" w:hAnsi="Adobe Caslon Pro"/>
              <w:b w:val="0"/>
              <w:i w:val="0"/>
              <w:iCs w:val="0"/>
            </w:rPr>
            <w:t>9</w:t>
          </w:r>
        </w:p>
      </w:tc>
    </w:tr>
  </w:tbl>
  <w:p w14:paraId="0A2664C5" w14:textId="77777777" w:rsidR="00CD16EC" w:rsidRDefault="00CD16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675E"/>
    <w:multiLevelType w:val="hybridMultilevel"/>
    <w:tmpl w:val="B114D2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3"/>
    <w:rsid w:val="000063A4"/>
    <w:rsid w:val="00010DE8"/>
    <w:rsid w:val="00011C49"/>
    <w:rsid w:val="00027D28"/>
    <w:rsid w:val="0003778C"/>
    <w:rsid w:val="000638DE"/>
    <w:rsid w:val="000678D9"/>
    <w:rsid w:val="00073DD2"/>
    <w:rsid w:val="00090521"/>
    <w:rsid w:val="000C2FA3"/>
    <w:rsid w:val="000F559E"/>
    <w:rsid w:val="001540A9"/>
    <w:rsid w:val="0018697C"/>
    <w:rsid w:val="001913A7"/>
    <w:rsid w:val="001A0B19"/>
    <w:rsid w:val="001B2542"/>
    <w:rsid w:val="001D1925"/>
    <w:rsid w:val="00202B68"/>
    <w:rsid w:val="00255BDF"/>
    <w:rsid w:val="002F142A"/>
    <w:rsid w:val="002F3A63"/>
    <w:rsid w:val="003033EB"/>
    <w:rsid w:val="00322B6F"/>
    <w:rsid w:val="00386B87"/>
    <w:rsid w:val="003B4DD0"/>
    <w:rsid w:val="003B58E9"/>
    <w:rsid w:val="003C281A"/>
    <w:rsid w:val="003C7634"/>
    <w:rsid w:val="003E2BFC"/>
    <w:rsid w:val="0041030E"/>
    <w:rsid w:val="00433083"/>
    <w:rsid w:val="00483E76"/>
    <w:rsid w:val="004A5B37"/>
    <w:rsid w:val="004C2402"/>
    <w:rsid w:val="004D0ED0"/>
    <w:rsid w:val="004D6C43"/>
    <w:rsid w:val="00527D4B"/>
    <w:rsid w:val="005448B2"/>
    <w:rsid w:val="005624D3"/>
    <w:rsid w:val="00583738"/>
    <w:rsid w:val="00586476"/>
    <w:rsid w:val="00586811"/>
    <w:rsid w:val="005925AE"/>
    <w:rsid w:val="005B0F50"/>
    <w:rsid w:val="005B2794"/>
    <w:rsid w:val="005C1BCB"/>
    <w:rsid w:val="005D11A2"/>
    <w:rsid w:val="00630837"/>
    <w:rsid w:val="006344DD"/>
    <w:rsid w:val="0063684D"/>
    <w:rsid w:val="00697FF8"/>
    <w:rsid w:val="006A79BA"/>
    <w:rsid w:val="006F3669"/>
    <w:rsid w:val="006F3C30"/>
    <w:rsid w:val="00750B44"/>
    <w:rsid w:val="00755DFA"/>
    <w:rsid w:val="0076241F"/>
    <w:rsid w:val="00767BB0"/>
    <w:rsid w:val="0078781A"/>
    <w:rsid w:val="00793E3F"/>
    <w:rsid w:val="007B7D22"/>
    <w:rsid w:val="007E7343"/>
    <w:rsid w:val="00851A2F"/>
    <w:rsid w:val="0085324D"/>
    <w:rsid w:val="008B4566"/>
    <w:rsid w:val="008B4FE0"/>
    <w:rsid w:val="008D6050"/>
    <w:rsid w:val="0094011E"/>
    <w:rsid w:val="00947872"/>
    <w:rsid w:val="009738FF"/>
    <w:rsid w:val="009841E3"/>
    <w:rsid w:val="009F4173"/>
    <w:rsid w:val="00A266F1"/>
    <w:rsid w:val="00A3580A"/>
    <w:rsid w:val="00A406EB"/>
    <w:rsid w:val="00A84775"/>
    <w:rsid w:val="00A865A3"/>
    <w:rsid w:val="00AA3A2F"/>
    <w:rsid w:val="00AA7132"/>
    <w:rsid w:val="00AD3672"/>
    <w:rsid w:val="00B14A7F"/>
    <w:rsid w:val="00B20620"/>
    <w:rsid w:val="00B20A16"/>
    <w:rsid w:val="00B249C9"/>
    <w:rsid w:val="00B63D70"/>
    <w:rsid w:val="00BA237D"/>
    <w:rsid w:val="00BB4C41"/>
    <w:rsid w:val="00BC7192"/>
    <w:rsid w:val="00C25198"/>
    <w:rsid w:val="00C30648"/>
    <w:rsid w:val="00C50F28"/>
    <w:rsid w:val="00C57360"/>
    <w:rsid w:val="00C82713"/>
    <w:rsid w:val="00C938D3"/>
    <w:rsid w:val="00CB74B6"/>
    <w:rsid w:val="00CC35C4"/>
    <w:rsid w:val="00CC39C2"/>
    <w:rsid w:val="00CD16EC"/>
    <w:rsid w:val="00CF02EB"/>
    <w:rsid w:val="00D01FF6"/>
    <w:rsid w:val="00D0776C"/>
    <w:rsid w:val="00D15996"/>
    <w:rsid w:val="00D32835"/>
    <w:rsid w:val="00D67DD8"/>
    <w:rsid w:val="00DC6874"/>
    <w:rsid w:val="00DD19FB"/>
    <w:rsid w:val="00DE311F"/>
    <w:rsid w:val="00DF6F39"/>
    <w:rsid w:val="00E25093"/>
    <w:rsid w:val="00E5600B"/>
    <w:rsid w:val="00E60340"/>
    <w:rsid w:val="00E67820"/>
    <w:rsid w:val="00E812DA"/>
    <w:rsid w:val="00E931F5"/>
    <w:rsid w:val="00EA7D10"/>
    <w:rsid w:val="00EC724B"/>
    <w:rsid w:val="00EE5E36"/>
    <w:rsid w:val="00F034F0"/>
    <w:rsid w:val="00F14740"/>
    <w:rsid w:val="00F36FBA"/>
    <w:rsid w:val="00F45DF9"/>
    <w:rsid w:val="00F4774C"/>
    <w:rsid w:val="00F6554A"/>
    <w:rsid w:val="00F65D9D"/>
    <w:rsid w:val="00F72576"/>
    <w:rsid w:val="00F84654"/>
    <w:rsid w:val="00F85E52"/>
    <w:rsid w:val="00FC69CB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E80D5"/>
  <w15:docId w15:val="{F2646CD9-CE51-C847-AEB3-A76DBF4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65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65A3"/>
    <w:rPr>
      <w:rFonts w:ascii="Lucida Grande" w:hAnsi="Lucida Grande" w:cs="Lucida Grande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366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401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D6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F691-036C-46A0-8655-8F32F258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689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Usuario</cp:lastModifiedBy>
  <cp:revision>21</cp:revision>
  <dcterms:created xsi:type="dcterms:W3CDTF">2018-10-09T00:05:00Z</dcterms:created>
  <dcterms:modified xsi:type="dcterms:W3CDTF">2024-01-08T16:44:00Z</dcterms:modified>
</cp:coreProperties>
</file>