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80"/>
        <w:gridCol w:w="2540"/>
        <w:gridCol w:w="1340"/>
      </w:tblGrid>
      <w:tr w:rsidR="00C5312F" w:rsidRPr="009A18D6" w14:paraId="437AB5B9" w14:textId="77777777" w:rsidTr="00761300">
        <w:trPr>
          <w:trHeight w:val="300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4E178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bookmarkStart w:id="0" w:name="_GoBack"/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Tabla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 xml:space="preserve"> 1.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Características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 xml:space="preserve"> basales entre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grupos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 xml:space="preserve"> de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estudio</w:t>
            </w:r>
            <w:proofErr w:type="spellEnd"/>
          </w:p>
        </w:tc>
      </w:tr>
      <w:tr w:rsidR="00C5312F" w:rsidRPr="009A18D6" w14:paraId="44AF189A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13C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0B4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Grupo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 1</w:t>
            </w:r>
          </w:p>
          <w:p w14:paraId="3D6A330E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(Con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segunda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revisión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638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Grupo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 2</w:t>
            </w:r>
          </w:p>
          <w:p w14:paraId="5137D170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(Sin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segunda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revisión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93A5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DE"/>
              </w:rPr>
              <w:t xml:space="preserve">p </w:t>
            </w:r>
          </w:p>
        </w:tc>
      </w:tr>
      <w:tr w:rsidR="00C5312F" w:rsidRPr="009A18D6" w14:paraId="3E7104ED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A8DC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Edad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BC63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68.5 ± 13.7 (30-90)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123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68.6 ± 13.4 (31-95)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58D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0,97</w:t>
            </w:r>
          </w:p>
        </w:tc>
      </w:tr>
      <w:tr w:rsidR="00C5312F" w:rsidRPr="009A18D6" w14:paraId="71085F4F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D6C341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Género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0D4F3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A47FB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C56D8C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0,65</w:t>
            </w:r>
          </w:p>
        </w:tc>
      </w:tr>
      <w:tr w:rsidR="00C5312F" w:rsidRPr="009A18D6" w14:paraId="6F4F29E7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3D5687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Masculino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2D6A8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33 (76.7%)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5DD0E7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54 (73%)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242FEC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5FE66008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077376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Femenino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E5491C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10 (23.3%)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32AFC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20 (27%)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8F5CC2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07AA1F5C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FC7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Tabaquismo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4C37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8212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A6D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0,87</w:t>
            </w:r>
          </w:p>
        </w:tc>
      </w:tr>
      <w:tr w:rsidR="00C5312F" w:rsidRPr="009A18D6" w14:paraId="74B336B0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811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FE22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29 (67.4%)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C8A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51 (68.9%)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B1D132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34ADF801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1BD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769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14 (32.6%)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65C4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23 (31.1%)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58C5ED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6D5008DE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F37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IMC*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46415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24 ± 4.66 (19.6-38.2)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4ED2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25.9 ± 3.8 (17.8-35)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BC49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0,25</w:t>
            </w:r>
          </w:p>
        </w:tc>
      </w:tr>
      <w:tr w:rsidR="00C5312F" w:rsidRPr="009A18D6" w14:paraId="0E25CD80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713060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DM2**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5992F0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66E6A3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4AAF92B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0,42</w:t>
            </w:r>
          </w:p>
        </w:tc>
      </w:tr>
      <w:tr w:rsidR="00C5312F" w:rsidRPr="009A18D6" w14:paraId="2B5B43F9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496A09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75C080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10 (23.3%)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66B131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22 (30.1%)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A84B3D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37A80296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4B65A5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876200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33 (76.7%)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C78BE4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51 (69.9%)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E8744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3636BB3B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7E3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Dislipidemia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6FAC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FC04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F9E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0,03</w:t>
            </w:r>
          </w:p>
        </w:tc>
      </w:tr>
      <w:tr w:rsidR="00C5312F" w:rsidRPr="009A18D6" w14:paraId="21E4DB73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5A1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178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8 (18.6%)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555D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28 (38.4%)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61902E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4581BB59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118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F92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35 (81.4%)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0211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45 (61.4%)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D22929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3052FB7B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FD1AAE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Hipertensión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F5346B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E8B0FB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DA6B4C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0,60</w:t>
            </w:r>
          </w:p>
        </w:tc>
      </w:tr>
      <w:tr w:rsidR="00C5312F" w:rsidRPr="009A18D6" w14:paraId="2ADF2A87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867259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DDCA47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22 (51.2%)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A5C8B4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41 (56.2%)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118319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16D1D13A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6F4BB8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B8A10C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21 (48.8%)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06FC9D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32 (43.8%)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15CFCE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6E59EE30" w14:textId="77777777" w:rsidTr="00761300">
        <w:trPr>
          <w:trHeight w:val="64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6B2D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Depuración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 xml:space="preserve"> de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Creatinina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4D4D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668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58A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0,81</w:t>
            </w:r>
          </w:p>
        </w:tc>
      </w:tr>
      <w:tr w:rsidR="00C5312F" w:rsidRPr="009A18D6" w14:paraId="075C70A1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59F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&lt;60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73B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12 (33.3%)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598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25 (35.7%)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A72C54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6F455C37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95D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≥60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6318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24 (66.7%)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4CE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45 (64.3%)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116466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C5312F" w:rsidRPr="009A18D6" w14:paraId="3104C8CC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EFAEE7" w14:textId="77777777" w:rsidR="00C5312F" w:rsidRPr="009A18D6" w:rsidRDefault="00C5312F" w:rsidP="00761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Hematuria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15B6BF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10ADA0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6E1D713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</w:tr>
      <w:tr w:rsidR="00C5312F" w:rsidRPr="009A18D6" w14:paraId="30ACB614" w14:textId="77777777" w:rsidTr="00761300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980C3C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Microhematuria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1A104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8 (18.6%)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EF02EE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11 (14.9%)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503276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0,60</w:t>
            </w:r>
          </w:p>
        </w:tc>
      </w:tr>
      <w:tr w:rsidR="00C5312F" w:rsidRPr="009A18D6" w14:paraId="4306E924" w14:textId="77777777" w:rsidTr="00761300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CD1F59B" w14:textId="77777777" w:rsidR="00C5312F" w:rsidRPr="009A18D6" w:rsidRDefault="00C5312F" w:rsidP="0076130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Macrohematuria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DC81B11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35 (81.4%)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0C33A6A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63 (85.1%)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A4A2D1" w14:textId="77777777" w:rsidR="00C5312F" w:rsidRPr="009A18D6" w:rsidRDefault="00C5312F" w:rsidP="007613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18D6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 </w:t>
            </w:r>
          </w:p>
        </w:tc>
      </w:tr>
    </w:tbl>
    <w:p w14:paraId="7B2AF346" w14:textId="77777777" w:rsidR="00985095" w:rsidRPr="009A18D6" w:rsidRDefault="00985095">
      <w:pPr>
        <w:rPr>
          <w:rFonts w:ascii="Times New Roman" w:hAnsi="Times New Roman" w:cs="Times New Roman"/>
        </w:rPr>
      </w:pPr>
    </w:p>
    <w:p w14:paraId="39C3C588" w14:textId="77777777" w:rsidR="00A130C6" w:rsidRPr="009A18D6" w:rsidRDefault="00A130C6" w:rsidP="00A130C6">
      <w:pPr>
        <w:jc w:val="both"/>
        <w:rPr>
          <w:rFonts w:ascii="Times New Roman" w:hAnsi="Times New Roman" w:cs="Times New Roman"/>
          <w:i/>
        </w:rPr>
      </w:pPr>
      <w:r w:rsidRPr="009A18D6">
        <w:rPr>
          <w:rFonts w:ascii="Times New Roman" w:hAnsi="Times New Roman" w:cs="Times New Roman"/>
          <w:i/>
        </w:rPr>
        <w:t>* IMC: Indice de Masa Corporal. ** DM2: Diabetes Mellitus Tipo 2</w:t>
      </w:r>
    </w:p>
    <w:p w14:paraId="267DCB0C" w14:textId="77777777" w:rsidR="00A130C6" w:rsidRPr="009A18D6" w:rsidRDefault="00A130C6">
      <w:pPr>
        <w:rPr>
          <w:rFonts w:ascii="Times New Roman" w:hAnsi="Times New Roman" w:cs="Times New Roman"/>
        </w:rPr>
      </w:pPr>
    </w:p>
    <w:bookmarkEnd w:id="0"/>
    <w:sectPr w:rsidR="00A130C6" w:rsidRPr="009A18D6" w:rsidSect="00701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F"/>
    <w:rsid w:val="00701E3B"/>
    <w:rsid w:val="00985095"/>
    <w:rsid w:val="009A18D6"/>
    <w:rsid w:val="00A130C6"/>
    <w:rsid w:val="00C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FEC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727</Characters>
  <Application>Microsoft Macintosh Word</Application>
  <DocSecurity>0</DocSecurity>
  <Lines>25</Lines>
  <Paragraphs>10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Chamlati Cuello</dc:creator>
  <cp:keywords/>
  <dc:description/>
  <cp:lastModifiedBy>Jorge Mario Chamlati Cuello</cp:lastModifiedBy>
  <cp:revision>3</cp:revision>
  <dcterms:created xsi:type="dcterms:W3CDTF">2017-05-09T17:26:00Z</dcterms:created>
  <dcterms:modified xsi:type="dcterms:W3CDTF">2017-05-09T19:57:00Z</dcterms:modified>
</cp:coreProperties>
</file>